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7E" w:rsidRDefault="00CD582F" w:rsidP="005522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007512">
        <w:rPr>
          <w:rFonts w:ascii="Liberation Serif" w:hAnsi="Liberation Serif" w:cs="Liberation Serif"/>
          <w:sz w:val="28"/>
          <w:szCs w:val="28"/>
        </w:rPr>
        <w:t>тчет о выполнени</w:t>
      </w:r>
      <w:r w:rsidR="00BC004F">
        <w:rPr>
          <w:rFonts w:ascii="Liberation Serif" w:hAnsi="Liberation Serif" w:cs="Liberation Serif"/>
          <w:sz w:val="28"/>
          <w:szCs w:val="28"/>
        </w:rPr>
        <w:t>и</w:t>
      </w:r>
      <w:r w:rsidRPr="00007512">
        <w:rPr>
          <w:rFonts w:ascii="Liberation Serif" w:hAnsi="Liberation Serif" w:cs="Liberation Serif"/>
          <w:sz w:val="28"/>
          <w:szCs w:val="28"/>
        </w:rPr>
        <w:t xml:space="preserve"> </w:t>
      </w:r>
      <w:r w:rsidRPr="00D63783">
        <w:rPr>
          <w:rFonts w:ascii="Liberation Serif" w:eastAsia="Times New Roman" w:hAnsi="Liberation Serif" w:cs="Liberation Serif"/>
          <w:sz w:val="28"/>
          <w:szCs w:val="28"/>
        </w:rPr>
        <w:t>Плана мероприятий («дорожной карты»)</w:t>
      </w:r>
    </w:p>
    <w:p w:rsidR="00CD582F" w:rsidRDefault="00CD582F" w:rsidP="0055227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63783">
        <w:rPr>
          <w:rFonts w:ascii="Liberation Serif" w:eastAsia="Times New Roman" w:hAnsi="Liberation Serif" w:cs="Liberation Serif"/>
          <w:sz w:val="28"/>
          <w:szCs w:val="28"/>
        </w:rPr>
        <w:t xml:space="preserve">по улучшению инвестиционного климата в </w:t>
      </w:r>
      <w:proofErr w:type="spellStart"/>
      <w:r w:rsidRPr="00D63783">
        <w:rPr>
          <w:rFonts w:ascii="Liberation Serif" w:eastAsia="Times New Roman" w:hAnsi="Liberation Serif" w:cs="Liberation Serif"/>
          <w:sz w:val="28"/>
          <w:szCs w:val="28"/>
        </w:rPr>
        <w:t>Горноуральском</w:t>
      </w:r>
      <w:proofErr w:type="spellEnd"/>
      <w:r w:rsidRPr="00D63783">
        <w:rPr>
          <w:rFonts w:ascii="Liberation Serif" w:eastAsia="Times New Roman" w:hAnsi="Liberation Serif" w:cs="Liberation Serif"/>
          <w:sz w:val="28"/>
          <w:szCs w:val="28"/>
        </w:rPr>
        <w:t xml:space="preserve"> городском округе на </w:t>
      </w:r>
      <w:r w:rsidRPr="00D63783">
        <w:rPr>
          <w:rFonts w:ascii="Liberation Serif" w:hAnsi="Liberation Serif" w:cs="Liberation Serif"/>
          <w:sz w:val="28"/>
          <w:szCs w:val="28"/>
        </w:rPr>
        <w:t>2022-202</w:t>
      </w:r>
      <w:r w:rsidR="00BC004F">
        <w:rPr>
          <w:rFonts w:ascii="Liberation Serif" w:hAnsi="Liberation Serif" w:cs="Liberation Serif"/>
          <w:sz w:val="28"/>
          <w:szCs w:val="28"/>
        </w:rPr>
        <w:t>3</w:t>
      </w:r>
      <w:r w:rsidRPr="00D63783">
        <w:rPr>
          <w:rFonts w:ascii="Liberation Serif" w:hAnsi="Liberation Serif" w:cs="Liberation Serif"/>
          <w:sz w:val="28"/>
          <w:szCs w:val="28"/>
        </w:rPr>
        <w:t xml:space="preserve"> годы</w:t>
      </w:r>
    </w:p>
    <w:p w:rsidR="00CD582F" w:rsidRDefault="00CD582F" w:rsidP="00CD582F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январь-декабрь 202</w:t>
      </w:r>
      <w:r w:rsidR="00F843A4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072B1E" w:rsidRPr="007B63C1" w:rsidRDefault="00072B1E" w:rsidP="008B7959">
      <w:pPr>
        <w:pStyle w:val="ConsPlusNormal"/>
        <w:outlineLvl w:val="0"/>
        <w:rPr>
          <w:rFonts w:ascii="Liberation Serif" w:hAnsi="Liberation Serif" w:cs="Liberation Serif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773"/>
        <w:gridCol w:w="3048"/>
        <w:gridCol w:w="4891"/>
        <w:gridCol w:w="1627"/>
        <w:gridCol w:w="5489"/>
      </w:tblGrid>
      <w:tr w:rsidR="00D620B4" w:rsidRPr="002044D7" w:rsidTr="002044D7">
        <w:trPr>
          <w:trHeight w:val="107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044D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Номер строки</w:t>
            </w:r>
          </w:p>
        </w:tc>
        <w:tc>
          <w:tcPr>
            <w:tcW w:w="963" w:type="pct"/>
            <w:shd w:val="clear" w:color="auto" w:fill="auto"/>
          </w:tcPr>
          <w:p w:rsidR="00D620B4" w:rsidRPr="002044D7" w:rsidRDefault="00D620B4" w:rsidP="004339E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044D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Показатель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044D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044D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Статус </w:t>
            </w:r>
          </w:p>
          <w:p w:rsidR="00D620B4" w:rsidRPr="002044D7" w:rsidRDefault="00D620B4" w:rsidP="004339E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044D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(</w:t>
            </w:r>
            <w:proofErr w:type="gramStart"/>
            <w:r w:rsidRPr="002044D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исполнено</w:t>
            </w:r>
            <w:proofErr w:type="gramEnd"/>
            <w:r w:rsidRPr="002044D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/  </w:t>
            </w:r>
            <w:r w:rsidRPr="002044D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br/>
              <w:t xml:space="preserve">не исполнено/ </w:t>
            </w:r>
            <w:r w:rsidRPr="002044D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br/>
              <w:t>на исполнении)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044D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Информация о выполнении </w:t>
            </w:r>
            <w:r w:rsidRPr="002044D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br/>
            </w: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Среднее время получения разрешения на стр</w:t>
            </w:r>
            <w:r w:rsidR="006F7194" w:rsidRPr="002044D7">
              <w:rPr>
                <w:rFonts w:ascii="Liberation Serif" w:hAnsi="Liberation Serif" w:cs="Liberation Serif"/>
                <w:szCs w:val="22"/>
              </w:rPr>
              <w:t xml:space="preserve">оительство (реконструкцию)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044D7">
              <w:rPr>
                <w:rFonts w:ascii="Liberation Serif" w:hAnsi="Liberation Serif" w:cs="Liberation Serif"/>
              </w:rPr>
              <w:t>Осуществление регулярного мониторинга предельного срока прохождения процедур, необходимых для получения разрешений на строительство. Принятие мер оперативного реагирования по итогам проведения мониторинга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Мониторинг предельного срока прохождения процедур, необходимых для получения разрешений на строительство,  осуществляется. Нарушений не выявлено. Среднее время получения разрешения на строительство – 5 рабочих дней</w:t>
            </w:r>
          </w:p>
        </w:tc>
      </w:tr>
      <w:tr w:rsidR="00D620B4" w:rsidRPr="002044D7" w:rsidTr="00283692">
        <w:trPr>
          <w:trHeight w:val="978"/>
        </w:trPr>
        <w:tc>
          <w:tcPr>
            <w:tcW w:w="244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Общее количество процедур,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gramStart"/>
            <w:r w:rsidRPr="002044D7">
              <w:rPr>
                <w:rFonts w:ascii="Liberation Serif" w:hAnsi="Liberation Serif" w:cs="Liberation Serif"/>
                <w:szCs w:val="22"/>
              </w:rPr>
              <w:t>необходимых</w:t>
            </w:r>
            <w:proofErr w:type="gramEnd"/>
            <w:r w:rsidRPr="002044D7">
              <w:rPr>
                <w:rFonts w:ascii="Liberation Serif" w:hAnsi="Liberation Serif" w:cs="Liberation Serif"/>
                <w:szCs w:val="22"/>
              </w:rPr>
              <w:t xml:space="preserve"> для получения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разрешений на строительство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044D7">
              <w:rPr>
                <w:rFonts w:ascii="Liberation Serif" w:hAnsi="Liberation Serif" w:cs="Liberation Serif"/>
              </w:rPr>
              <w:t>Обеспечение анкетирования застройщиков и анализа данных о фактически пройденных процедурах, необходимых для получения разрешений на строительство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Опрос застройщиков в 2023 году произведен. Среднее количество процедур, необходимых для получения разрешений на строительство, составило 10 единиц</w:t>
            </w:r>
          </w:p>
        </w:tc>
      </w:tr>
      <w:tr w:rsidR="00D620B4" w:rsidRPr="002044D7" w:rsidTr="00283692">
        <w:tc>
          <w:tcPr>
            <w:tcW w:w="244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Актуализация информации об этапах получения разрешения на строительство на официальном сайте Горноуральского городского округа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2023 году  постановлением администрации Горноуральского городского округа от 14.04.2023 № 550 утвержден административный регламент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строительство». Информация на  официальном сайте Горноуральского городского округа актуализирована</w:t>
            </w:r>
          </w:p>
        </w:tc>
      </w:tr>
      <w:tr w:rsidR="00D620B4" w:rsidRPr="002044D7" w:rsidTr="00283692">
        <w:trPr>
          <w:trHeight w:val="875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Удовлетворенность деятельностью органов местного самоуправления по выда</w:t>
            </w:r>
            <w:r w:rsidR="006F7194" w:rsidRPr="002044D7">
              <w:rPr>
                <w:rFonts w:ascii="Liberation Serif" w:hAnsi="Liberation Serif" w:cs="Liberation Serif"/>
                <w:szCs w:val="22"/>
              </w:rPr>
              <w:t xml:space="preserve">че разрешений на </w:t>
            </w:r>
            <w:r w:rsidR="006F7194" w:rsidRPr="002044D7">
              <w:rPr>
                <w:rFonts w:ascii="Liberation Serif" w:hAnsi="Liberation Serif" w:cs="Liberation Serif"/>
                <w:szCs w:val="22"/>
              </w:rPr>
              <w:lastRenderedPageBreak/>
              <w:t xml:space="preserve">строительство 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 xml:space="preserve">Обеспечение надлежащего ведения государственной информационной системы обеспечения градостроительной деятельности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на исполнении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Работа по внесению данных ведется</w:t>
            </w:r>
          </w:p>
        </w:tc>
      </w:tr>
      <w:tr w:rsidR="00D620B4" w:rsidRPr="002044D7" w:rsidTr="00283692">
        <w:trPr>
          <w:trHeight w:val="1250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Мониторинг </w:t>
            </w:r>
            <w:proofErr w:type="gramStart"/>
            <w:r w:rsidRPr="002044D7">
              <w:rPr>
                <w:rFonts w:ascii="Liberation Serif" w:hAnsi="Liberation Serif" w:cs="Liberation Serif"/>
                <w:szCs w:val="22"/>
              </w:rPr>
              <w:t>обеспечения надлежащего ведения государственной информационной системы обеспечения градостроительной деятельности</w:t>
            </w:r>
            <w:proofErr w:type="gramEnd"/>
            <w:r w:rsidRPr="002044D7">
              <w:rPr>
                <w:rFonts w:ascii="Liberation Serif" w:hAnsi="Liberation Serif" w:cs="Liberation Serif"/>
                <w:szCs w:val="22"/>
              </w:rPr>
              <w:t xml:space="preserve">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округе. Принятие мер оперативного реагирования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на исполнении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Мониторинг осуществляется, замечания отсутствуют</w:t>
            </w:r>
          </w:p>
        </w:tc>
      </w:tr>
      <w:tr w:rsidR="00D620B4" w:rsidRPr="002044D7" w:rsidTr="00283692">
        <w:trPr>
          <w:trHeight w:val="632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Информирование застройщиков о сокращении срока и упрощении процедур по выдаче разрешений на строительство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Информирование застройщиков о сокращении срока и упрощении процедур по выдаче разрешений на строительство осуществляется на личных приемах граждан, посредством телефонной связи при обращении граждан</w:t>
            </w:r>
          </w:p>
        </w:tc>
      </w:tr>
      <w:tr w:rsidR="00D620B4" w:rsidRPr="002044D7" w:rsidTr="00395A97">
        <w:trPr>
          <w:trHeight w:val="557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Участие в обучающих мероприятиях для сотрудников, принимающих участие в предоставлении муниципальной услуги по выдаче разрешений на строительство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не 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202</w:t>
            </w:r>
            <w:r w:rsidR="00031298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году обучающие мероприятия в форме семинаров для сотрудников органов местного самоуправления не проводились</w:t>
            </w:r>
          </w:p>
        </w:tc>
      </w:tr>
      <w:tr w:rsidR="00D620B4" w:rsidRPr="002044D7" w:rsidTr="00283692">
        <w:trPr>
          <w:trHeight w:val="83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Среднее время получения разрешений на ввод в эксплуатацию жилого объекта или здания нежилого назначения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Осуществление регулярного мониторинга предельного срока прохождения процедур, необходимых для получения разрешения на ввод в эксплуатацию объекта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Мониторинг предельного срока прохождения процедур, необходимых для получения разрешений на ввод в эксплуатацию объекта осуществляется ежемесячно. Нарушений не выявлено. Среднее время 5 рабочих дней</w:t>
            </w:r>
          </w:p>
        </w:tc>
      </w:tr>
      <w:tr w:rsidR="00D620B4" w:rsidRPr="002044D7" w:rsidTr="00283692">
        <w:trPr>
          <w:trHeight w:val="314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Общее количество</w:t>
            </w:r>
            <w:r w:rsidR="00395A97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процедур,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gramStart"/>
            <w:r w:rsidRPr="002044D7">
              <w:rPr>
                <w:rFonts w:ascii="Liberation Serif" w:hAnsi="Liberation Serif" w:cs="Liberation Serif"/>
                <w:szCs w:val="22"/>
              </w:rPr>
              <w:t>необходимых</w:t>
            </w:r>
            <w:proofErr w:type="gramEnd"/>
            <w:r w:rsidRPr="002044D7">
              <w:rPr>
                <w:rFonts w:ascii="Liberation Serif" w:hAnsi="Liberation Serif" w:cs="Liberation Serif"/>
                <w:szCs w:val="22"/>
              </w:rPr>
              <w:t xml:space="preserve"> для</w:t>
            </w:r>
            <w:r w:rsidR="00395A97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получения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разрешений на ввод</w:t>
            </w:r>
            <w:r w:rsidR="00395A97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в эксплуатацию</w:t>
            </w:r>
            <w:r w:rsidR="00395A97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жилого объекта или</w:t>
            </w:r>
            <w:r w:rsidR="00395A97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здания нежилого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назначения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Обеспечение анкетирования</w:t>
            </w:r>
            <w:r w:rsidR="00031298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застройщиков и анализа данных о фактически пройденных процедурах, необходимых для получения разрешения на ввод в эксплуатацию объекта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Опрос застройщиков в 202</w:t>
            </w:r>
            <w:r w:rsidR="00031298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году произведен. </w:t>
            </w:r>
            <w:r w:rsidR="00031298" w:rsidRPr="002044D7">
              <w:rPr>
                <w:rFonts w:ascii="Liberation Serif" w:hAnsi="Liberation Serif" w:cs="Liberation Serif"/>
                <w:szCs w:val="22"/>
              </w:rPr>
              <w:t>Среднее количество процедур, необходимых для получения разрешения на ввод в эксплуатацию объекта, составило 3 единицы</w:t>
            </w:r>
          </w:p>
        </w:tc>
      </w:tr>
      <w:tr w:rsidR="00D620B4" w:rsidRPr="002044D7" w:rsidTr="00283692">
        <w:trPr>
          <w:trHeight w:val="83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Актуализация информации о процедуре получения разрешений на ввод объекта в эксплуатацию на официальном сайте Горноуральского городского округа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283692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2023 году на официальном сайте округа актуализирован регламент предоставления муниципальной услуги «Выдача разрешения на ввод объекта в эксплуатацию», утвержденный постановлением администрации Горноуральского городского округа от 24.08.2023 № 1334</w:t>
            </w:r>
          </w:p>
        </w:tc>
      </w:tr>
      <w:tr w:rsidR="00D620B4" w:rsidRPr="002044D7" w:rsidTr="00283692">
        <w:trPr>
          <w:trHeight w:val="83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Участие в обучающих семинарах для сотрудников, принимающих участие в предоставлении муниципальных услуг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не 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283692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</w:t>
            </w:r>
            <w:r w:rsidR="00D620B4" w:rsidRPr="002044D7">
              <w:rPr>
                <w:rFonts w:ascii="Liberation Serif" w:hAnsi="Liberation Serif" w:cs="Liberation Serif"/>
                <w:szCs w:val="22"/>
              </w:rPr>
              <w:t>бучающие мероприятия в форме семинаров для сотрудников органов местного самоуправления не проводились</w:t>
            </w:r>
          </w:p>
        </w:tc>
      </w:tr>
      <w:tr w:rsidR="00D620B4" w:rsidRPr="002044D7" w:rsidTr="00283692">
        <w:trPr>
          <w:trHeight w:val="83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Среднее время получения в аренду земельных участков (без проведения торгов)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1C0ADF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Проведение мониторинга соблюдения сроков, указанных в алгоритме действий инвестора для получения земельного</w:t>
            </w:r>
            <w:r w:rsidR="00283692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участка в аренду (без торгов), и</w:t>
            </w:r>
            <w:r w:rsidR="001C0ADF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реагирование на информацию о</w:t>
            </w:r>
            <w:r w:rsidR="00283692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нарушении сроков, предусмотренных алгоритмом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не 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Земельные участки в аренду (без проведения торгов) для реализации инвестиционных проектов не предоставлялись</w:t>
            </w:r>
          </w:p>
        </w:tc>
      </w:tr>
      <w:tr w:rsidR="00D620B4" w:rsidRPr="002044D7" w:rsidTr="00283692">
        <w:trPr>
          <w:trHeight w:val="83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Общее количество</w:t>
            </w:r>
            <w:r w:rsidR="00395A97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процедур для получения в аренду земельных участков (без проведения торгов)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44D7">
              <w:rPr>
                <w:rStyle w:val="2Exact"/>
                <w:rFonts w:ascii="Liberation Serif" w:hAnsi="Liberation Serif" w:cs="Liberation Serif"/>
                <w:sz w:val="22"/>
                <w:szCs w:val="22"/>
              </w:rPr>
              <w:t>Проведение мониторинга соблюдения процедур, указанных в алгоритме действий инвестора для получения земельного участка в аренду (без торгов), и реагирование на информацию о  запросах дополнительных документов, не предусмотренных алгоритмом, и иных нарушениях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не 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Земельные участки в аренду (без проведения торгов) для реализации инвестиционных проектов не предоставлялись</w:t>
            </w:r>
          </w:p>
        </w:tc>
      </w:tr>
      <w:tr w:rsidR="00D620B4" w:rsidRPr="002044D7" w:rsidTr="00283692">
        <w:trPr>
          <w:trHeight w:val="172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Реализация плана-графика по внедрению и ведению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алгоритма действий инвестора для получения земельного участка в аренду (без торгов) на 2022-2023 годы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на исполнении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395A97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Мероприятия плана-графика для органов местного самоуправления не реализованы в связи с отсутствием практики предоставления земельных участков в аренду (без проведения торгов) для реализации инвестиционных проектов на территории Горноуральского городского округа</w:t>
            </w:r>
          </w:p>
        </w:tc>
      </w:tr>
      <w:tr w:rsidR="00D620B4" w:rsidRPr="002044D7" w:rsidTr="00283692">
        <w:trPr>
          <w:trHeight w:val="83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2044D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Участие в проекте «Сквозной</w:t>
            </w:r>
            <w:r w:rsid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путь инвестора» с целью оптимизации бизнес-процессов получения муниципальных услуг по передаче в аренду земельных участков (без торгов)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на исполнении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395A97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Администрация Горноуральского городского округа участие не принимала</w:t>
            </w:r>
          </w:p>
        </w:tc>
      </w:tr>
      <w:tr w:rsidR="00D620B4" w:rsidRPr="002044D7" w:rsidTr="00283692">
        <w:trPr>
          <w:trHeight w:val="83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Обеспечение анкетирования</w:t>
            </w:r>
            <w:r w:rsidR="00395A97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заявителей-респондентов на предмет удовлетворенности качеством и сроками оказания услуг по передаче в аренду</w:t>
            </w:r>
            <w:r w:rsidR="00395A97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земельных участков (без торгов)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не 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Анкетирование не проводилось в связи с отсутствием заявителей</w:t>
            </w:r>
          </w:p>
        </w:tc>
      </w:tr>
      <w:tr w:rsidR="00D620B4" w:rsidRPr="002044D7" w:rsidTr="001C0ADF">
        <w:trPr>
          <w:trHeight w:val="308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Проведение по итогам анкетирования анализа данных о сроках и фактически пройденных процедурах, необходимых для передачи в аренду земельных</w:t>
            </w:r>
            <w:r w:rsidR="001C0ADF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участков (без торгов).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Принятие мер оперативного реагирования по итогам проведенного мониторинга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не 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Анкетирование не проводилось в связи с отсутствием заявителей</w:t>
            </w:r>
          </w:p>
        </w:tc>
      </w:tr>
      <w:tr w:rsidR="00D620B4" w:rsidRPr="002044D7" w:rsidTr="00283692">
        <w:trPr>
          <w:trHeight w:val="83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Размещение информационных материалов о предоставлении услуг по передаче в аренду земельных участков (без проведения торгов) на официальном сайте Горноуральского городского округа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395A97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Информационные материалы о предоставлении услуг по передаче в аренду земельных участков (без проведения торгов) на официальном сайте Горноуральского городского округа размещены</w:t>
            </w:r>
          </w:p>
        </w:tc>
      </w:tr>
      <w:tr w:rsidR="00D620B4" w:rsidRPr="002044D7" w:rsidTr="00395A97">
        <w:trPr>
          <w:trHeight w:val="16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Проведение консультаций (при личном приеме, посредством телефонной связи, при получении письменного запроса) о порядке предоставления в аренду земельных участков (без проведения торгов)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Консультации проводятся при приеме граждан 2 раза в неделю, посредством телефонной связи при обращении</w:t>
            </w:r>
          </w:p>
        </w:tc>
      </w:tr>
      <w:tr w:rsidR="00D620B4" w:rsidRPr="002044D7" w:rsidTr="00283692">
        <w:trPr>
          <w:trHeight w:val="83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:rsidR="00395A97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Среднее время</w:t>
            </w:r>
            <w:r w:rsidR="00395A97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получения в аренду</w:t>
            </w:r>
            <w:r w:rsidR="00395A97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земельных участков</w:t>
            </w:r>
            <w:r w:rsidR="00395A97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(с проведением</w:t>
            </w:r>
            <w:r w:rsidR="00395A97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торгов)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1C0ADF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Проведение мониторинга соблюдения сроков, указанных в алгоритме действий инвестора для получения земельного</w:t>
            </w:r>
            <w:r w:rsidR="00395A97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участка в аренду (с проведением</w:t>
            </w:r>
            <w:r w:rsidR="001C0ADF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торгов), и реагирование на информацию о нарушении сроков, предусмотренных алгоритмом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395A97" w:rsidRPr="002044D7" w:rsidRDefault="00395A97" w:rsidP="004339E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044D7">
              <w:rPr>
                <w:rFonts w:ascii="Liberation Serif" w:hAnsi="Liberation Serif" w:cs="Liberation Serif"/>
              </w:rPr>
              <w:t>Мониторинг проведен. Нарушений не выявлено. Среднее время получения в аренду земельных участков (с проведение торгов) составило 84 рабочих дня (норматив – 90 дней)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620B4" w:rsidRPr="002044D7" w:rsidTr="0087649D">
        <w:trPr>
          <w:trHeight w:val="1339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Среднее количество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процедур для получения в аренду земельных участков 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trike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(с проведением торгов)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Проведение мониторинга соблюдения процедур, указанных в алгоритме действий инвестора для получения земельного участка в аренду (с проведением торгов), и реагирование на информацию о запросах дополнительных документов, не предусмотренных алгоритмом, и иных нарушениях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87649D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Мониторинг проведен. Среднее количество процедур для получения в аренду земельных участков (с проведением торгов) составило  7 единиц.</w:t>
            </w:r>
          </w:p>
        </w:tc>
      </w:tr>
      <w:tr w:rsidR="00D620B4" w:rsidRPr="002044D7" w:rsidTr="00283692">
        <w:trPr>
          <w:trHeight w:val="83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trike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Оптимизация сроков и процедур</w:t>
            </w:r>
            <w:r w:rsidR="0087649D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по итогам актуализации алгоритма действий инвестора для получения земельного участка в аренду (с проведением торгов)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</w:t>
            </w:r>
            <w:r w:rsidR="008F38F9" w:rsidRPr="002044D7">
              <w:rPr>
                <w:rFonts w:ascii="Liberation Serif" w:hAnsi="Liberation Serif" w:cs="Liberation Serif"/>
                <w:szCs w:val="22"/>
              </w:rPr>
              <w:t>е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исполнен</w:t>
            </w:r>
            <w:r w:rsidR="008F38F9" w:rsidRPr="002044D7">
              <w:rPr>
                <w:rFonts w:ascii="Liberation Serif" w:hAnsi="Liberation Serif" w:cs="Liberation Serif"/>
                <w:szCs w:val="22"/>
              </w:rPr>
              <w:t>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87649D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Оптимизация сроков и процедур планируется в марте 2024 года</w:t>
            </w:r>
          </w:p>
        </w:tc>
      </w:tr>
      <w:tr w:rsidR="00D620B4" w:rsidRPr="002044D7" w:rsidTr="008F38F9">
        <w:trPr>
          <w:trHeight w:val="882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Реализация плана-графика по внедрению и ведению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алгоритма действий инвестора для получения земельного участка в аренду (с проведением торгов) на 2022-2023 годы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на исполнении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8F38F9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соответствии с планом-графиком проведен мониторинг соблюдения сроков и процедур, указанных в алгоритме действий инвестора для получения земельного участка в аренду (с проведением торгов)</w:t>
            </w:r>
          </w:p>
        </w:tc>
      </w:tr>
      <w:tr w:rsidR="00D620B4" w:rsidRPr="002044D7" w:rsidTr="00283692">
        <w:trPr>
          <w:trHeight w:val="308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Участие в проекте «Сквозной</w:t>
            </w:r>
            <w:r w:rsidR="008F38F9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путь инвестора» с </w:t>
            </w: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>целью оптимизации бизнес-процессов получения муниципальных услуг по передаче в аренду земельных участков (с проведением торгов)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8F38F9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>не 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8F38F9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Администрация Горноуральского городского округа </w:t>
            </w: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>участие не принимала</w:t>
            </w:r>
          </w:p>
        </w:tc>
      </w:tr>
      <w:tr w:rsidR="00D620B4" w:rsidRPr="002044D7" w:rsidTr="00283692">
        <w:trPr>
          <w:trHeight w:val="83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1C0ADF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Обеспечение анкетирования заявителей-респондентов на предмет удовлетворенности качеством и сроками оказания услуг по передаче в аренду</w:t>
            </w:r>
            <w:r w:rsidR="001C0ADF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земельных участков (с проведением торгов)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</w:t>
            </w:r>
            <w:r w:rsidR="008F38F9" w:rsidRPr="002044D7">
              <w:rPr>
                <w:rFonts w:ascii="Liberation Serif" w:hAnsi="Liberation Serif" w:cs="Liberation Serif"/>
                <w:szCs w:val="22"/>
              </w:rPr>
              <w:t>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8F38F9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Опрос заявителей-респондентов на предмет удовлетворенности качеством и сроками оказания услуг по передаче в аренду земельных участков (с проведением торгов) проведен</w:t>
            </w:r>
          </w:p>
        </w:tc>
      </w:tr>
      <w:tr w:rsidR="00D620B4" w:rsidRPr="002044D7" w:rsidTr="00283692">
        <w:trPr>
          <w:trHeight w:val="450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Проведение по итогам</w:t>
            </w:r>
            <w:r w:rsidR="008F38F9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анкетирования анализа данных о сроках и фактически пройденных процедурах, необходимых для передачи в аренду земельных участков (с проведением торгов). Принятие мер оперативного реагирования по итогам проведенного мониторинга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8F38F9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8F38F9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Анализ данных о сроках и фактически пройденных процедурах, необходимых для передачи в аренду земельных участков (с проведением торгов), по результатам опроса проведен. Нарушений не выявлено</w:t>
            </w:r>
          </w:p>
        </w:tc>
      </w:tr>
      <w:tr w:rsidR="00D620B4" w:rsidRPr="002044D7" w:rsidTr="00283692">
        <w:trPr>
          <w:trHeight w:val="83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Размещение информационных материалов о предоставлении услуг по передаче в аренду земельных участков </w:t>
            </w:r>
            <w:r w:rsidRPr="002044D7">
              <w:rPr>
                <w:rStyle w:val="2Exact"/>
                <w:rFonts w:ascii="Liberation Serif" w:hAnsi="Liberation Serif" w:cs="Liberation Serif"/>
                <w:sz w:val="22"/>
                <w:szCs w:val="22"/>
              </w:rPr>
              <w:t>(с проведением торгов)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на официальном сайте округа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Информационные материалы о предоставлении услуг по передаче в аренду земельных участков (с проведением торгов) размещены на официальном сайте Горноуральского городского округа</w:t>
            </w:r>
          </w:p>
        </w:tc>
      </w:tr>
      <w:tr w:rsidR="00D620B4" w:rsidRPr="002044D7" w:rsidTr="00283692">
        <w:trPr>
          <w:trHeight w:val="449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Направление запросов в уполномоченные органы в порядке межведомственного</w:t>
            </w:r>
            <w:r w:rsidR="00896ED1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информационного взаимодействия при оказании государственных и муниципальных услуг по передаче в аренду земельных участков (с проведением торгов)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Запросы направляются в порядке межведомственного информационного взаимодействия</w:t>
            </w:r>
          </w:p>
        </w:tc>
      </w:tr>
      <w:tr w:rsidR="00D620B4" w:rsidRPr="002044D7" w:rsidTr="001C0ADF">
        <w:trPr>
          <w:trHeight w:val="314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Проведение консультаций (при личном приеме, посредством телефонной связи, при получении письменного запроса) о порядке предоставления в аренду земельных участков (с проведением торгов)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Консультации проводятся при приеме граждан 2 раза в неделю, посредством телефонной связи при обращении</w:t>
            </w: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Эффективность института оценки регулирующего воздействия и экспертизы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1C0AD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044D7">
              <w:rPr>
                <w:rFonts w:ascii="Liberation Serif" w:hAnsi="Liberation Serif" w:cs="Liberation Serif"/>
              </w:rPr>
              <w:t>Обеспечение проведения оценки регулирующего воздействия не менее 3 проектов муниципальных нормативных правовых актов, подлежащих оценке</w:t>
            </w:r>
            <w:r w:rsidR="001C0ADF" w:rsidRPr="002044D7">
              <w:rPr>
                <w:rFonts w:ascii="Liberation Serif" w:hAnsi="Liberation Serif" w:cs="Liberation Serif"/>
              </w:rPr>
              <w:t xml:space="preserve"> </w:t>
            </w:r>
            <w:r w:rsidRPr="002044D7">
              <w:rPr>
                <w:rFonts w:ascii="Liberation Serif" w:hAnsi="Liberation Serif" w:cs="Liberation Serif"/>
              </w:rPr>
              <w:t>регулирующего воздействия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896ED1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2023 году проведена оценка регулирующего воздействия 5 проектов муниципальных нормативных правовых актов</w:t>
            </w:r>
          </w:p>
        </w:tc>
      </w:tr>
      <w:tr w:rsidR="00D620B4" w:rsidRPr="002044D7" w:rsidTr="001C0ADF">
        <w:trPr>
          <w:trHeight w:val="733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044D7">
              <w:rPr>
                <w:rFonts w:ascii="Liberation Serif" w:hAnsi="Liberation Serif" w:cs="Liberation Serif"/>
              </w:rPr>
              <w:t>Обеспечение проведения</w:t>
            </w:r>
            <w:r w:rsidR="00896ED1" w:rsidRPr="002044D7">
              <w:rPr>
                <w:rFonts w:ascii="Liberation Serif" w:hAnsi="Liberation Serif" w:cs="Liberation Serif"/>
              </w:rPr>
              <w:t xml:space="preserve"> </w:t>
            </w:r>
            <w:r w:rsidRPr="002044D7">
              <w:rPr>
                <w:rFonts w:ascii="Liberation Serif" w:hAnsi="Liberation Serif" w:cs="Liberation Serif"/>
              </w:rPr>
              <w:t>экспертизы или оценки</w:t>
            </w:r>
          </w:p>
          <w:p w:rsidR="00D620B4" w:rsidRPr="002044D7" w:rsidRDefault="00D620B4" w:rsidP="004339E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044D7">
              <w:rPr>
                <w:rFonts w:ascii="Liberation Serif" w:hAnsi="Liberation Serif" w:cs="Liberation Serif"/>
              </w:rPr>
              <w:t>фактического воздействия не</w:t>
            </w:r>
            <w:r w:rsidR="00896ED1" w:rsidRPr="002044D7">
              <w:rPr>
                <w:rFonts w:ascii="Liberation Serif" w:hAnsi="Liberation Serif" w:cs="Liberation Serif"/>
              </w:rPr>
              <w:t xml:space="preserve"> </w:t>
            </w:r>
            <w:r w:rsidRPr="002044D7">
              <w:rPr>
                <w:rFonts w:ascii="Liberation Serif" w:hAnsi="Liberation Serif" w:cs="Liberation Serif"/>
              </w:rPr>
              <w:t>менее 3 муниципальных нормативных правовых актов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896ED1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отчетном периоде проведена экспертиза 3  нормативных правовых актов Горноуральского городского округа</w:t>
            </w:r>
          </w:p>
        </w:tc>
      </w:tr>
      <w:tr w:rsidR="00D620B4" w:rsidRPr="002044D7" w:rsidTr="00896ED1">
        <w:trPr>
          <w:trHeight w:val="1153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044D7">
              <w:rPr>
                <w:rFonts w:ascii="Liberation Serif" w:hAnsi="Liberation Serif" w:cs="Liberation Serif"/>
              </w:rPr>
              <w:t xml:space="preserve">Формирование </w:t>
            </w:r>
            <w:proofErr w:type="gramStart"/>
            <w:r w:rsidRPr="002044D7">
              <w:rPr>
                <w:rFonts w:ascii="Liberation Serif" w:hAnsi="Liberation Serif" w:cs="Liberation Serif"/>
              </w:rPr>
              <w:t>Реестра проведения оценки регулирующего воздействия проектов нормативных правовых актов администрации</w:t>
            </w:r>
            <w:proofErr w:type="gramEnd"/>
            <w:r w:rsidRPr="002044D7">
              <w:rPr>
                <w:rFonts w:ascii="Liberation Serif" w:hAnsi="Liberation Serif" w:cs="Liberation Serif"/>
              </w:rPr>
              <w:t xml:space="preserve"> Горноуральского городского округа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Реестр </w:t>
            </w:r>
            <w:proofErr w:type="gramStart"/>
            <w:r w:rsidRPr="002044D7">
              <w:rPr>
                <w:rFonts w:ascii="Liberation Serif" w:hAnsi="Liberation Serif" w:cs="Liberation Serif"/>
                <w:szCs w:val="22"/>
              </w:rPr>
              <w:t>проведения оценки регулирующего воздействия проектов нормативных правовых актов администрации</w:t>
            </w:r>
            <w:proofErr w:type="gram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Горноуральского городского округа по итогам 202</w:t>
            </w:r>
            <w:r w:rsidR="00896ED1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года сформирован и размещен на официальном сайте округа. Актуализация реестра осуществлялась ежеквартально</w:t>
            </w: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Всего заключено инвестиционных соглашений 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(в т.ч. соглашений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муниципально-частного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партнерства, концессионных соглашений) 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Формирование, утверждение и размещение на официальном сайте округа перечня объектов, в отношении которых планируется заключение концессионных соглашений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896ED1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Перечень объектов, в отношении которых </w:t>
            </w:r>
            <w:proofErr w:type="gramStart"/>
            <w:r w:rsidRPr="002044D7">
              <w:rPr>
                <w:rFonts w:ascii="Liberation Serif" w:hAnsi="Liberation Serif" w:cs="Liberation Serif"/>
                <w:szCs w:val="22"/>
              </w:rPr>
              <w:t>планируется заключение концессионных соглашений был</w:t>
            </w:r>
            <w:proofErr w:type="gramEnd"/>
            <w:r w:rsidRPr="002044D7">
              <w:rPr>
                <w:rFonts w:ascii="Liberation Serif" w:hAnsi="Liberation Serif" w:cs="Liberation Serif"/>
                <w:szCs w:val="22"/>
              </w:rPr>
              <w:t xml:space="preserve"> сформирован и утвержден постановлением администрации Горноуральского городского округа от 19.01.2023 № 46 «Об утверждении перечня объектов, в отношении которых планируется заключение концессионного соглашения». Данный перечень размещен на официальном сайте Горноуральского городского округа в разделе «Муниципальное имущество и земельные отношения»</w:t>
            </w:r>
          </w:p>
        </w:tc>
      </w:tr>
      <w:tr w:rsidR="00D620B4" w:rsidRPr="002044D7" w:rsidTr="002044D7">
        <w:trPr>
          <w:trHeight w:val="2351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Взаимодействие с субъектами предпринимательской деятельности по вопросу заключения соглашений о стратегическом сотрудничестве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Взаимодействие с субъектами предпринимательской деятельности по вопросу заключения соглашений о стратегическом сотрудничестве осуществлялось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в ходе рабочих встреч инвестиционного уполномоченного с субъектами малого и среднего предпринимательства, а также отделом экономики и стратегического развития администрации по результатам мониторинга реализуемых инвестиционных проектов </w:t>
            </w:r>
          </w:p>
        </w:tc>
      </w:tr>
      <w:tr w:rsidR="00D620B4" w:rsidRPr="002044D7" w:rsidTr="00283692">
        <w:trPr>
          <w:trHeight w:val="712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Формирование реестра заключенных инвестиционных соглашений по развитию Горноуральского городского округа 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Реестр сформирован</w:t>
            </w:r>
          </w:p>
        </w:tc>
      </w:tr>
      <w:tr w:rsidR="00D620B4" w:rsidRPr="002044D7" w:rsidTr="00283692">
        <w:trPr>
          <w:trHeight w:val="449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рамках проведения</w:t>
            </w:r>
            <w:r w:rsidR="00896ED1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коммуникационных мероприятий</w:t>
            </w:r>
            <w:r w:rsidR="001C0ADF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с бизнесом обеспечить сбор предложений от инвесторов по улучшению </w:t>
            </w: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>работы органов местного самоуправления для</w:t>
            </w:r>
            <w:r w:rsidR="00896ED1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разработки мероприятий </w:t>
            </w:r>
            <w:proofErr w:type="gramStart"/>
            <w:r w:rsidRPr="002044D7">
              <w:rPr>
                <w:rFonts w:ascii="Liberation Serif" w:hAnsi="Liberation Serif" w:cs="Liberation Serif"/>
                <w:szCs w:val="22"/>
              </w:rPr>
              <w:t>по</w:t>
            </w:r>
            <w:proofErr w:type="gramEnd"/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улучшению инвестиционного</w:t>
            </w:r>
            <w:r w:rsidR="00896ED1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климата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896ED1" w:rsidRPr="002044D7" w:rsidRDefault="00896ED1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2023 году проведено 4 заседания Совета</w:t>
            </w:r>
          </w:p>
          <w:p w:rsidR="00D620B4" w:rsidRPr="002044D7" w:rsidRDefault="00896ED1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по развитию малого и среднего предпринимательства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(далее – Совет). В </w:t>
            </w: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 xml:space="preserve">рамках деятельности Совета осуществлен сбор предложений от представителей бизнеса, включенных в состав Совета, по улучшению инвестиционного климата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</w:t>
            </w:r>
          </w:p>
        </w:tc>
      </w:tr>
      <w:tr w:rsidR="00D620B4" w:rsidRPr="002044D7" w:rsidTr="00283692">
        <w:trPr>
          <w:trHeight w:val="875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Наличие принятых нормативных и правовых документов (распоряжений, указов, регламентов, порядков, перечней объектов передаваемых в концессию и др.), обеспечивающих реализацию механизмов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муниципально-частного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партнерства на территории муниципального образования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Актуализация нормативных и правовых документов, обеспечивающих реализацию механизмов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муниципально-частного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партнерства на территории округа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Постановлением администрации Горноуральского городского округа </w:t>
            </w:r>
            <w:r w:rsidR="00896ED1" w:rsidRPr="002044D7">
              <w:rPr>
                <w:rFonts w:ascii="Liberation Serif" w:hAnsi="Liberation Serif" w:cs="Liberation Serif"/>
                <w:szCs w:val="22"/>
              </w:rPr>
              <w:t>от 19.01.2023 № 46 утвержден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перечень объектов, в отношении которых планируется заключение концессионного соглашения</w:t>
            </w:r>
          </w:p>
        </w:tc>
      </w:tr>
      <w:tr w:rsidR="00D620B4" w:rsidRPr="002044D7" w:rsidTr="00283692">
        <w:trPr>
          <w:trHeight w:val="20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Актуализация сведений по</w:t>
            </w:r>
            <w:r w:rsidR="00896ED1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проектам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муниципально-частного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партнерства на территории округа в государственной автоматизированной системе «Управление»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не 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202</w:t>
            </w:r>
            <w:r w:rsidR="00896ED1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году соглашения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муниципально-частного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партнерства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не заключались</w:t>
            </w:r>
          </w:p>
        </w:tc>
      </w:tr>
      <w:tr w:rsidR="00D620B4" w:rsidRPr="002044D7" w:rsidTr="00283692">
        <w:trPr>
          <w:trHeight w:val="449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Размещение информации о</w:t>
            </w:r>
            <w:r w:rsidR="004339E2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проектах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муниципально-частного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партнерства на информационном ресурсе «Платформа поддержки 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инфраструктурных проектов «РОСИНФРА» в сети «Интернет» на сайте https://rosinfra.ru с целью привлечения потенциальных</w:t>
            </w:r>
            <w:r w:rsidR="00896ED1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инвесторов для реализации</w:t>
            </w:r>
            <w:r w:rsidR="00896ED1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проектов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на исполнении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022029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В 2023 году на информационном ресурсе «Платформа поддержки инфраструктурных проектов «РОСИНФРА» размещена информация о возможном проекте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муниципально-частного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партнерства Горноуральского городского округа</w:t>
            </w:r>
          </w:p>
        </w:tc>
      </w:tr>
      <w:tr w:rsidR="00D620B4" w:rsidRPr="002044D7" w:rsidTr="00022029">
        <w:trPr>
          <w:trHeight w:val="733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Личное участие главы Горноуральского городского округа в решение вопросов улучшение инвестиционного климата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Личное участие главы Горноуральского городского округа в заседаниях Совета по развитию малого и среднего предпринимательства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Глава Горноуральского городского округа 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является председателем Совета по развитию малого и среднего предпринимательства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и принимает личное участие в заседаниях Совета. В 202</w:t>
            </w:r>
            <w:r w:rsidR="00022029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году состоялось 4 заседания Совета, в том числе </w:t>
            </w:r>
            <w:r w:rsidR="00022029" w:rsidRPr="002044D7">
              <w:rPr>
                <w:rFonts w:ascii="Liberation Serif" w:hAnsi="Liberation Serif" w:cs="Liberation Serif"/>
                <w:szCs w:val="22"/>
              </w:rPr>
              <w:t xml:space="preserve">2 </w:t>
            </w:r>
            <w:r w:rsidRPr="002044D7">
              <w:rPr>
                <w:rFonts w:ascii="Liberation Serif" w:hAnsi="Liberation Serif" w:cs="Liberation Serif"/>
                <w:szCs w:val="22"/>
              </w:rPr>
              <w:t>заседани</w:t>
            </w:r>
            <w:r w:rsidR="00022029" w:rsidRPr="002044D7">
              <w:rPr>
                <w:rFonts w:ascii="Liberation Serif" w:hAnsi="Liberation Serif" w:cs="Liberation Serif"/>
                <w:szCs w:val="22"/>
              </w:rPr>
              <w:t>я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при непосредственном участии главы Горноуральского городского округа </w:t>
            </w:r>
          </w:p>
        </w:tc>
      </w:tr>
      <w:tr w:rsidR="00D620B4" w:rsidRPr="002044D7" w:rsidTr="001C0ADF">
        <w:trPr>
          <w:trHeight w:val="16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Ведение реестра личных приемов у главы Горноуральского городского округа субъектов малого и среднего предпринимательства, осуществляющих деятельность на территории округа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A778B5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Реестр личных приемов у главы Горноуральского городского округа субъектов малого и среднего предпринимательства округа ведется. В 202</w:t>
            </w:r>
            <w:r w:rsidR="00022029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году на личном приеме у главы было </w:t>
            </w:r>
            <w:r w:rsidR="00A778B5" w:rsidRPr="002044D7">
              <w:rPr>
                <w:rFonts w:ascii="Liberation Serif" w:hAnsi="Liberation Serif" w:cs="Liberation Serif"/>
                <w:szCs w:val="22"/>
              </w:rPr>
              <w:t>4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представител</w:t>
            </w:r>
            <w:r w:rsidR="00A778B5" w:rsidRPr="002044D7">
              <w:rPr>
                <w:rFonts w:ascii="Liberation Serif" w:hAnsi="Liberation Serif" w:cs="Liberation Serif"/>
                <w:szCs w:val="22"/>
              </w:rPr>
              <w:t>я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субъектов малого и среднего предпринимательства</w:t>
            </w:r>
          </w:p>
        </w:tc>
      </w:tr>
      <w:tr w:rsidR="00D620B4" w:rsidRPr="002044D7" w:rsidTr="00283692">
        <w:trPr>
          <w:trHeight w:val="314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Опрос субъектов малого и среднего предпринимательства, осуществляющих </w:t>
            </w: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 xml:space="preserve">деятельность на территории округа, на предмет осведомленности о деятельности главы Горноуральского городского округа в сфере поддержки малого и среднего предпринимательства и улучшения инвестиционного климата Горноуральского городского округа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022029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022029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2023 году проведен о</w:t>
            </w:r>
            <w:r w:rsidR="00D620B4" w:rsidRPr="002044D7">
              <w:rPr>
                <w:rFonts w:ascii="Liberation Serif" w:hAnsi="Liberation Serif" w:cs="Liberation Serif"/>
                <w:szCs w:val="22"/>
              </w:rPr>
              <w:t xml:space="preserve">прос субъектов малого и среднего предпринимательства, осуществляющих </w:t>
            </w:r>
            <w:r w:rsidR="00D620B4" w:rsidRPr="002044D7">
              <w:rPr>
                <w:rFonts w:ascii="Liberation Serif" w:hAnsi="Liberation Serif" w:cs="Liberation Serif"/>
                <w:szCs w:val="22"/>
              </w:rPr>
              <w:lastRenderedPageBreak/>
              <w:t>деятельность на территории округа</w:t>
            </w:r>
            <w:r w:rsidR="004C281C" w:rsidRPr="002044D7">
              <w:rPr>
                <w:rFonts w:ascii="Liberation Serif" w:hAnsi="Liberation Serif" w:cs="Liberation Serif"/>
                <w:szCs w:val="22"/>
              </w:rPr>
              <w:t>, по итогам 2022 года</w:t>
            </w:r>
            <w:r w:rsidRPr="002044D7">
              <w:rPr>
                <w:rFonts w:ascii="Liberation Serif" w:hAnsi="Liberation Serif" w:cs="Liberation Serif"/>
                <w:szCs w:val="22"/>
              </w:rPr>
              <w:t>. По результатам опроса оценка личной вовлеченности главы округа в решение вопросов улучшение инвестиционного климата составила 5 баллов</w:t>
            </w:r>
          </w:p>
        </w:tc>
      </w:tr>
      <w:tr w:rsidR="00D620B4" w:rsidRPr="002044D7" w:rsidTr="00283692">
        <w:trPr>
          <w:trHeight w:val="314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Style w:val="2Exact"/>
                <w:rFonts w:ascii="Liberation Serif" w:hAnsi="Liberation Serif" w:cs="Liberation Serif"/>
                <w:sz w:val="22"/>
                <w:szCs w:val="22"/>
              </w:rPr>
            </w:pPr>
            <w:r w:rsidRPr="002044D7">
              <w:rPr>
                <w:rStyle w:val="2Exact"/>
                <w:rFonts w:ascii="Liberation Serif" w:hAnsi="Liberation Serif" w:cs="Liberation Serif"/>
                <w:sz w:val="22"/>
                <w:szCs w:val="22"/>
              </w:rPr>
              <w:t xml:space="preserve">Наличие на официальном сайте Горноуральского городского округа актуальной информации о порядке организации и осуществления муниципального контроля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Style w:val="2Exact"/>
                <w:rFonts w:ascii="Liberation Serif" w:hAnsi="Liberation Serif" w:cs="Liberation Serif"/>
                <w:sz w:val="22"/>
                <w:szCs w:val="22"/>
              </w:rPr>
            </w:pPr>
            <w:r w:rsidRPr="002044D7">
              <w:rPr>
                <w:rStyle w:val="2Exact"/>
                <w:rFonts w:ascii="Liberation Serif" w:hAnsi="Liberation Serif" w:cs="Liberation Serif"/>
                <w:sz w:val="22"/>
                <w:szCs w:val="22"/>
              </w:rPr>
              <w:t>Актуализация раздела «Муниципальный контроль» на официальном сайте Горноуральского городского округа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6F719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Style w:val="2Exact"/>
                <w:rFonts w:ascii="Liberation Serif" w:hAnsi="Liberation Serif" w:cs="Liberation Serif"/>
                <w:sz w:val="22"/>
                <w:szCs w:val="22"/>
              </w:rPr>
              <w:t>Раздел «Муниципальный контроль» на официальном сайте округа актуализирован</w:t>
            </w:r>
            <w:r w:rsidR="006F7194" w:rsidRPr="002044D7">
              <w:rPr>
                <w:rStyle w:val="2Exact"/>
                <w:rFonts w:ascii="Liberation Serif" w:hAnsi="Liberation Serif" w:cs="Liberation Serif"/>
                <w:sz w:val="22"/>
                <w:szCs w:val="22"/>
              </w:rPr>
              <w:t xml:space="preserve">, размещены </w:t>
            </w:r>
            <w:r w:rsidR="006F7194" w:rsidRPr="002044D7">
              <w:rPr>
                <w:rFonts w:ascii="Liberation Serif" w:hAnsi="Liberation Serif" w:cs="Liberation Serif"/>
                <w:szCs w:val="22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в </w:t>
            </w:r>
            <w:proofErr w:type="spellStart"/>
            <w:r w:rsidR="006F7194"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="006F7194"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на 2024 год</w:t>
            </w:r>
          </w:p>
        </w:tc>
      </w:tr>
      <w:tr w:rsidR="00D620B4" w:rsidRPr="002044D7" w:rsidTr="00283692">
        <w:trPr>
          <w:trHeight w:val="314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Style w:val="2Exact"/>
                <w:rFonts w:ascii="Liberation Serif" w:hAnsi="Liberation Serif" w:cs="Liberation Serif"/>
                <w:sz w:val="22"/>
                <w:szCs w:val="22"/>
              </w:rPr>
              <w:t>Размещение на официальном</w:t>
            </w:r>
            <w:r w:rsidR="00B529A6" w:rsidRPr="002044D7">
              <w:rPr>
                <w:rStyle w:val="2Exact"/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2044D7">
              <w:rPr>
                <w:rStyle w:val="2Exact"/>
                <w:rFonts w:ascii="Liberation Serif" w:hAnsi="Liberation Serif" w:cs="Liberation Serif"/>
                <w:sz w:val="22"/>
                <w:szCs w:val="22"/>
              </w:rPr>
              <w:t xml:space="preserve">сайте Горноуральского городского округа в сети «Интернет» ссылок на </w:t>
            </w:r>
            <w:r w:rsidRPr="002044D7">
              <w:rPr>
                <w:rFonts w:ascii="Liberation Serif" w:hAnsi="Liberation Serif" w:cs="Liberation Serif"/>
                <w:szCs w:val="22"/>
                <w:lang w:bidi="ru-RU"/>
              </w:rPr>
              <w:t>«Единый портал государственных и муниципальных услуг (функций)»</w:t>
            </w:r>
            <w:r w:rsidRPr="002044D7">
              <w:rPr>
                <w:rStyle w:val="2Exact"/>
                <w:rFonts w:ascii="Liberation Serif" w:hAnsi="Liberation Serif" w:cs="Liberation Serif"/>
                <w:sz w:val="22"/>
                <w:szCs w:val="22"/>
              </w:rPr>
              <w:t xml:space="preserve"> для возможности подачи жалобы на решение контрольно-надзорного органа, действия (бездействие) его должностных лиц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не 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Отсутствует техническая возможность</w:t>
            </w:r>
          </w:p>
        </w:tc>
      </w:tr>
      <w:tr w:rsidR="006F7194" w:rsidRPr="002044D7" w:rsidTr="00283692">
        <w:trPr>
          <w:trHeight w:val="314"/>
        </w:trPr>
        <w:tc>
          <w:tcPr>
            <w:tcW w:w="244" w:type="pct"/>
            <w:shd w:val="clear" w:color="auto" w:fill="auto"/>
          </w:tcPr>
          <w:p w:rsidR="006F7194" w:rsidRPr="002044D7" w:rsidRDefault="006F719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6F7194" w:rsidRPr="002044D7" w:rsidRDefault="006F719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3C5078" w:rsidRPr="002044D7" w:rsidRDefault="006F719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Внесение сведений об осуществлении муниципального контроля в новые разделы портала о контрольно-надзорной деятельности в Свердловской области</w:t>
            </w:r>
          </w:p>
        </w:tc>
        <w:tc>
          <w:tcPr>
            <w:tcW w:w="514" w:type="pct"/>
            <w:shd w:val="clear" w:color="auto" w:fill="auto"/>
          </w:tcPr>
          <w:p w:rsidR="006F7194" w:rsidRPr="002044D7" w:rsidRDefault="006F719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на исполнении</w:t>
            </w:r>
          </w:p>
        </w:tc>
        <w:tc>
          <w:tcPr>
            <w:tcW w:w="1734" w:type="pct"/>
            <w:shd w:val="clear" w:color="auto" w:fill="auto"/>
          </w:tcPr>
          <w:p w:rsidR="006F7194" w:rsidRPr="002044D7" w:rsidRDefault="006F719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Сведения вносятся</w:t>
            </w: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Изменение общего количества земельных участков, сформированных и выставленных на аукцион в отчетном году по сравнению с предыдущим годом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Выявление свободных земельных участков и образование их по схеме расположения земельного участка на кадастровом плане территории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202</w:t>
            </w:r>
            <w:r w:rsidR="004E0B4F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году было сформировано и выставлено на аукцион </w:t>
            </w:r>
            <w:r w:rsidR="004E0B4F" w:rsidRPr="002044D7">
              <w:rPr>
                <w:rFonts w:ascii="Liberation Serif" w:hAnsi="Liberation Serif" w:cs="Liberation Serif"/>
                <w:szCs w:val="22"/>
              </w:rPr>
              <w:t>47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земельных участков, что на </w:t>
            </w:r>
            <w:r w:rsidR="004E0B4F" w:rsidRPr="002044D7">
              <w:rPr>
                <w:rFonts w:ascii="Liberation Serif" w:hAnsi="Liberation Serif" w:cs="Liberation Serif"/>
                <w:szCs w:val="22"/>
              </w:rPr>
              <w:t>32,86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% </w:t>
            </w:r>
            <w:r w:rsidR="004E0B4F" w:rsidRPr="002044D7">
              <w:rPr>
                <w:rFonts w:ascii="Liberation Serif" w:hAnsi="Liberation Serif" w:cs="Liberation Serif"/>
                <w:szCs w:val="22"/>
              </w:rPr>
              <w:t>меньше</w:t>
            </w:r>
            <w:r w:rsidRPr="002044D7">
              <w:rPr>
                <w:rFonts w:ascii="Liberation Serif" w:hAnsi="Liberation Serif" w:cs="Liberation Serif"/>
                <w:szCs w:val="22"/>
              </w:rPr>
              <w:t>, чем в 202</w:t>
            </w:r>
            <w:r w:rsidR="004E0B4F" w:rsidRPr="002044D7">
              <w:rPr>
                <w:rFonts w:ascii="Liberation Serif" w:hAnsi="Liberation Serif" w:cs="Liberation Serif"/>
                <w:szCs w:val="22"/>
              </w:rPr>
              <w:t>2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году</w:t>
            </w: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Выставление вновь образованных земельных участков на торги на право заключения договоров аренды земельных участков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Динамика общего количества заключенных договоров </w:t>
            </w: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 xml:space="preserve">купли-продажи (аренды) земельных участков по результатам аукционов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 xml:space="preserve">Проведение анализа с целью выявления наиболее востребованных территорий и увеличение </w:t>
            </w: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 xml:space="preserve">количества сформированных земельных участков на них для выставления на аукцион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Анализ проведен, в 202</w:t>
            </w:r>
            <w:r w:rsidR="004E0B4F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году заключено </w:t>
            </w:r>
            <w:r w:rsidR="004E0B4F" w:rsidRPr="002044D7">
              <w:rPr>
                <w:rFonts w:ascii="Liberation Serif" w:hAnsi="Liberation Serif" w:cs="Liberation Serif"/>
                <w:szCs w:val="22"/>
              </w:rPr>
              <w:t>1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3 договора купли-продажи (аренды) земельных участков по </w:t>
            </w: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>результатам аукционов или 0,</w:t>
            </w:r>
            <w:r w:rsidR="004E0B4F" w:rsidRPr="002044D7">
              <w:rPr>
                <w:rFonts w:ascii="Liberation Serif" w:hAnsi="Liberation Serif" w:cs="Liberation Serif"/>
                <w:szCs w:val="22"/>
              </w:rPr>
              <w:t>4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к прошлому году (2021 год – </w:t>
            </w:r>
            <w:r w:rsidR="004E0B4F" w:rsidRPr="002044D7">
              <w:rPr>
                <w:rFonts w:ascii="Liberation Serif" w:hAnsi="Liberation Serif" w:cs="Liberation Serif"/>
                <w:szCs w:val="22"/>
              </w:rPr>
              <w:t>33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договор</w:t>
            </w:r>
            <w:r w:rsidR="004E0B4F" w:rsidRPr="002044D7">
              <w:rPr>
                <w:rFonts w:ascii="Liberation Serif" w:hAnsi="Liberation Serif" w:cs="Liberation Serif"/>
                <w:szCs w:val="22"/>
              </w:rPr>
              <w:t>а</w:t>
            </w:r>
            <w:r w:rsidRPr="002044D7">
              <w:rPr>
                <w:rFonts w:ascii="Liberation Serif" w:hAnsi="Liberation Serif" w:cs="Liberation Serif"/>
                <w:szCs w:val="22"/>
              </w:rPr>
              <w:t>)</w:t>
            </w: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Информирование потенциальных инвесторов о земельных участках, запланированных для сдачи в аренду (продаже), путем размещения информации на официальном сайте Горноуральского городского округа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На официальном сайте Горноуральского городского округа перечень земельных участков для предоставления в аренду или в собственность размещен, актуализируется</w:t>
            </w:r>
          </w:p>
        </w:tc>
      </w:tr>
      <w:tr w:rsidR="00D620B4" w:rsidRPr="002044D7" w:rsidTr="00283692">
        <w:trPr>
          <w:trHeight w:val="881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Проведение консультаций для граждан, субъектов предпринимательства о способах предоставления земельных участков с торгов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Консультации проводятся при личном приеме граждан 2 раза в неделю, посредством телефонной связи при обращении, а также готовятся ответы на письменные запросы</w:t>
            </w:r>
          </w:p>
        </w:tc>
      </w:tr>
      <w:tr w:rsidR="00D620B4" w:rsidRPr="002044D7" w:rsidTr="002044D7">
        <w:trPr>
          <w:trHeight w:val="395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Превышение стоимости заключенного договора купли продажи (аренды) земельных участков по сравнению с первоначальной ценой по итогам аукциона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Формирование земельных участков для выставления на торги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202</w:t>
            </w:r>
            <w:r w:rsidR="004E0B4F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году были выставлены на аукцион земельные участки начальной стоимостью – </w:t>
            </w:r>
            <w:r w:rsidR="004E0B4F" w:rsidRPr="002044D7">
              <w:rPr>
                <w:rFonts w:ascii="Liberation Serif" w:hAnsi="Liberation Serif" w:cs="Liberation Serif"/>
                <w:szCs w:val="22"/>
              </w:rPr>
              <w:t>3,28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млн. рублей. По итогам аукционов заключены договора на сумму </w:t>
            </w:r>
            <w:r w:rsidR="004E0B4F" w:rsidRPr="002044D7">
              <w:rPr>
                <w:rFonts w:ascii="Liberation Serif" w:hAnsi="Liberation Serif" w:cs="Liberation Serif"/>
                <w:szCs w:val="22"/>
              </w:rPr>
              <w:t>4,1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млн. рублей. Превышение стоимости составило 0,</w:t>
            </w:r>
            <w:r w:rsidR="004E0B4F" w:rsidRPr="002044D7">
              <w:rPr>
                <w:rFonts w:ascii="Liberation Serif" w:hAnsi="Liberation Serif" w:cs="Liberation Serif"/>
                <w:szCs w:val="22"/>
              </w:rPr>
              <w:t xml:space="preserve">82 </w:t>
            </w:r>
            <w:r w:rsidRPr="002044D7">
              <w:rPr>
                <w:rFonts w:ascii="Liberation Serif" w:hAnsi="Liberation Serif" w:cs="Liberation Serif"/>
                <w:szCs w:val="22"/>
              </w:rPr>
              <w:t>млн. рублей или 2</w:t>
            </w:r>
            <w:r w:rsidR="004E0B4F" w:rsidRPr="002044D7">
              <w:rPr>
                <w:rFonts w:ascii="Liberation Serif" w:hAnsi="Liberation Serif" w:cs="Liberation Serif"/>
                <w:szCs w:val="22"/>
              </w:rPr>
              <w:t>5</w:t>
            </w:r>
            <w:r w:rsidRPr="002044D7">
              <w:rPr>
                <w:rFonts w:ascii="Liberation Serif" w:hAnsi="Liberation Serif" w:cs="Liberation Serif"/>
                <w:szCs w:val="22"/>
              </w:rPr>
              <w:t>%</w:t>
            </w:r>
          </w:p>
        </w:tc>
      </w:tr>
      <w:tr w:rsidR="00D620B4" w:rsidRPr="002044D7" w:rsidTr="00283692">
        <w:trPr>
          <w:trHeight w:val="500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Проведение торгов на право заключения договоров аренды земельных участков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620B4" w:rsidRPr="002044D7" w:rsidTr="00283692">
        <w:trPr>
          <w:trHeight w:val="308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Актуализация перечня земельных участков, возможных для предоставления в аренду и (или) собственность на официальном сайте Горноуральского городского округа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Перечень свободных земельных участков на территории Горноуральского городского округа актуализирован </w:t>
            </w:r>
          </w:p>
        </w:tc>
      </w:tr>
      <w:tr w:rsidR="00D620B4" w:rsidRPr="002044D7" w:rsidTr="00283692">
        <w:trPr>
          <w:trHeight w:val="1071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Проведение опроса арендаторов земельных участков на предмет удовлетворенности организацией процедур предоставления земельных участков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4E0CD0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4C281C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Опрос</w:t>
            </w:r>
            <w:r w:rsidR="00D620B4" w:rsidRPr="002044D7">
              <w:rPr>
                <w:rFonts w:ascii="Liberation Serif" w:hAnsi="Liberation Serif" w:cs="Liberation Serif"/>
                <w:szCs w:val="22"/>
              </w:rPr>
              <w:t xml:space="preserve"> арендаторов земельных участков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проведен по итогам 2022 года.</w:t>
            </w:r>
            <w:r w:rsidR="00D620B4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составила 4,8 балл</w:t>
            </w:r>
            <w:r w:rsidR="00A91E76" w:rsidRPr="002044D7">
              <w:rPr>
                <w:rFonts w:ascii="Liberation Serif" w:hAnsi="Liberation Serif" w:cs="Liberation Serif"/>
                <w:szCs w:val="22"/>
              </w:rPr>
              <w:t>а</w:t>
            </w:r>
          </w:p>
        </w:tc>
      </w:tr>
      <w:tr w:rsidR="00D620B4" w:rsidRPr="002044D7" w:rsidTr="00283692">
        <w:trPr>
          <w:trHeight w:val="84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  <w:highlight w:val="yellow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Количество консультаций </w:t>
            </w:r>
            <w:r w:rsidRPr="002044D7">
              <w:rPr>
                <w:rStyle w:val="2Exact"/>
                <w:rFonts w:ascii="Liberation Serif" w:hAnsi="Liberation Serif" w:cs="Liberation Serif"/>
                <w:sz w:val="22"/>
                <w:szCs w:val="22"/>
              </w:rPr>
              <w:t xml:space="preserve">по вопросам необходимости уточнения границ земельных участков и оформления прав на недвижимое имущество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Style w:val="2Exact"/>
                <w:rFonts w:ascii="Liberation Serif" w:hAnsi="Liberation Serif" w:cs="Liberation Serif"/>
                <w:sz w:val="22"/>
                <w:szCs w:val="22"/>
              </w:rPr>
            </w:pPr>
            <w:r w:rsidRPr="002044D7">
              <w:rPr>
                <w:rStyle w:val="2Exact"/>
                <w:rFonts w:ascii="Liberation Serif" w:hAnsi="Liberation Serif" w:cs="Liberation Serif"/>
                <w:sz w:val="22"/>
                <w:szCs w:val="22"/>
              </w:rPr>
              <w:t>Проведение работы с правообладателями по вопросам необходимости уточнения границ земельных участков и оформления прав на недвижимое имущество</w:t>
            </w:r>
          </w:p>
          <w:p w:rsidR="00D620B4" w:rsidRPr="002044D7" w:rsidRDefault="00D620B4" w:rsidP="004339E2">
            <w:pPr>
              <w:pStyle w:val="ConsPlusNormal"/>
              <w:rPr>
                <w:rStyle w:val="2Exact"/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на исполнении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Информация о необходимости уточнения границ </w:t>
            </w:r>
            <w:r w:rsidRPr="002044D7">
              <w:rPr>
                <w:rStyle w:val="2Exact"/>
                <w:rFonts w:ascii="Liberation Serif" w:hAnsi="Liberation Serif" w:cs="Liberation Serif"/>
                <w:sz w:val="22"/>
                <w:szCs w:val="22"/>
              </w:rPr>
              <w:t>земельных участков и оформления прав на недвижимое имущество доводилась до правообладателей на консультациях во время личных приемов граждан в администрации Горноуральского городского округа</w:t>
            </w: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Удовлетворенность мерами поддержки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Размещение информационных материалов о мерах поддержки на официальном сайте округа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На официальном сайте округа действует раздел «Малое и среднее предпринимательство». 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данном разделе в течение года размещено 3</w:t>
            </w:r>
            <w:r w:rsidR="004E0CD0" w:rsidRPr="002044D7">
              <w:rPr>
                <w:rFonts w:ascii="Liberation Serif" w:hAnsi="Liberation Serif" w:cs="Liberation Serif"/>
                <w:szCs w:val="22"/>
              </w:rPr>
              <w:t>9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информационных материалов по вопросам, актуальным для малого бизнеса. 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Также на сайте функционирует раздел «Меры поддержки для бизнеса», содержащий полезные ссылки и телефоны для получения информации об актуальных мерах поддержки.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разделе «Инвестору» на официальном сайте округа создан подраздел «Поддержка инвестиционной деятельности», где размещена информация о поддержке инвестиционной деятельности, регламент сопровождения инвестиционных проектов</w:t>
            </w:r>
          </w:p>
        </w:tc>
      </w:tr>
      <w:tr w:rsidR="00D620B4" w:rsidRPr="002044D7" w:rsidTr="00283692">
        <w:trPr>
          <w:trHeight w:val="1282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Информирование субъектов предпринимательства о мерах поддержки на заседаниях Совета по развитию малого и среднего предпринимательства, совещаниях, семинарах с участием субъектов предпринимательства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2044D7">
              <w:rPr>
                <w:rFonts w:ascii="Liberation Serif" w:hAnsi="Liberation Serif" w:cs="Liberation Serif"/>
                <w:szCs w:val="22"/>
                <w:lang w:eastAsia="en-US"/>
              </w:rPr>
              <w:t>В течение 202</w:t>
            </w:r>
            <w:r w:rsidR="004E0CD0" w:rsidRPr="002044D7">
              <w:rPr>
                <w:rFonts w:ascii="Liberation Serif" w:hAnsi="Liberation Serif" w:cs="Liberation Serif"/>
                <w:szCs w:val="22"/>
                <w:lang w:eastAsia="en-US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  <w:lang w:eastAsia="en-US"/>
              </w:rPr>
              <w:t xml:space="preserve"> года состоялось 4 заседания Совета 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по развитию малого и среднего предпринимательства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</w:t>
            </w:r>
            <w:r w:rsidRPr="002044D7">
              <w:rPr>
                <w:rFonts w:ascii="Liberation Serif" w:hAnsi="Liberation Serif" w:cs="Liberation Serif"/>
                <w:szCs w:val="22"/>
                <w:lang w:eastAsia="en-US"/>
              </w:rPr>
              <w:t xml:space="preserve">, на заседаниях Совета до представителей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  <w:lang w:eastAsia="en-US"/>
              </w:rPr>
              <w:t>бизнессообщества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  <w:lang w:eastAsia="en-US"/>
              </w:rPr>
              <w:t xml:space="preserve"> округа доводилась информация о мерах поддержки бизнеса.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2044D7">
              <w:rPr>
                <w:rFonts w:ascii="Liberation Serif" w:hAnsi="Liberation Serif" w:cs="Liberation Serif"/>
                <w:szCs w:val="22"/>
                <w:lang w:eastAsia="en-US"/>
              </w:rPr>
              <w:t xml:space="preserve">Также </w:t>
            </w:r>
            <w:r w:rsidR="004E0CD0" w:rsidRPr="002044D7">
              <w:rPr>
                <w:rFonts w:ascii="Liberation Serif" w:hAnsi="Liberation Serif" w:cs="Liberation Serif"/>
                <w:szCs w:val="22"/>
                <w:lang w:eastAsia="en-US"/>
              </w:rPr>
              <w:t xml:space="preserve">19.05.2023 накануне Дня российского предпринимательства в </w:t>
            </w:r>
            <w:proofErr w:type="spellStart"/>
            <w:r w:rsidR="004E0CD0" w:rsidRPr="002044D7">
              <w:rPr>
                <w:rFonts w:ascii="Liberation Serif" w:hAnsi="Liberation Serif" w:cs="Liberation Serif"/>
                <w:szCs w:val="22"/>
                <w:lang w:eastAsia="en-US"/>
              </w:rPr>
              <w:t>этнопарке</w:t>
            </w:r>
            <w:proofErr w:type="spellEnd"/>
            <w:r w:rsidR="004E0CD0" w:rsidRPr="002044D7">
              <w:rPr>
                <w:rFonts w:ascii="Liberation Serif" w:hAnsi="Liberation Serif" w:cs="Liberation Serif"/>
                <w:szCs w:val="22"/>
                <w:lang w:eastAsia="en-US"/>
              </w:rPr>
              <w:t xml:space="preserve"> «Ермаково городище» прошел форум «День предпринимателя-2023. В рамках деловой программы проведен круглый стол «Открытый диалог с бизнесом»</w:t>
            </w:r>
          </w:p>
        </w:tc>
      </w:tr>
      <w:tr w:rsidR="00D620B4" w:rsidRPr="002044D7" w:rsidTr="004E0CD0">
        <w:trPr>
          <w:trHeight w:val="60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Проведение опроса субъектов предпринимательства на предмет удовлетворенности мерами поддержки, полученными в 2022 году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A91E76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Опрос субъектов предпринимательства проведен</w:t>
            </w:r>
            <w:r w:rsidR="004E0CD0" w:rsidRPr="002044D7">
              <w:rPr>
                <w:rFonts w:ascii="Liberation Serif" w:hAnsi="Liberation Serif" w:cs="Liberation Serif"/>
                <w:szCs w:val="22"/>
              </w:rPr>
              <w:t>.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4E0CD0" w:rsidRPr="002044D7">
              <w:rPr>
                <w:rFonts w:ascii="Liberation Serif" w:hAnsi="Liberation Serif" w:cs="Liberation Serif"/>
                <w:szCs w:val="22"/>
              </w:rPr>
              <w:t>Удовлетворенность мерами поддержки составила 5 баллов</w:t>
            </w:r>
          </w:p>
        </w:tc>
      </w:tr>
      <w:tr w:rsidR="00D620B4" w:rsidRPr="002044D7" w:rsidTr="00283692">
        <w:trPr>
          <w:trHeight w:val="450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Удовлетворенность субъектов малого предпринимательства наличием и доступностью необходимой для ведения бизнеса недвижимости (строений)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Актуализация </w:t>
            </w:r>
            <w:proofErr w:type="gramStart"/>
            <w:r w:rsidRPr="002044D7">
              <w:rPr>
                <w:rFonts w:ascii="Liberation Serif" w:hAnsi="Liberation Serif" w:cs="Liberation Serif"/>
                <w:szCs w:val="22"/>
              </w:rPr>
              <w:t>опубликованных</w:t>
            </w:r>
            <w:proofErr w:type="gramEnd"/>
            <w:r w:rsidRPr="002044D7">
              <w:rPr>
                <w:rFonts w:ascii="Liberation Serif" w:hAnsi="Liberation Serif" w:cs="Liberation Serif"/>
                <w:szCs w:val="22"/>
              </w:rPr>
              <w:t xml:space="preserve"> на официальном сайте Горноуральского городского округа: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-  перечня объектов недвижимого имущества, находящихся в муниципальной собственности и предназначенных для сдачи в аренду;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- перечня объектов имущества предназначенного для передачи во владение и (или) в пользование </w:t>
            </w: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gramStart"/>
            <w:r w:rsidRPr="002044D7">
              <w:rPr>
                <w:rFonts w:ascii="Liberation Serif" w:hAnsi="Liberation Serif" w:cs="Liberation Serif"/>
                <w:szCs w:val="22"/>
              </w:rPr>
              <w:t>В 202</w:t>
            </w:r>
            <w:r w:rsidR="004E0CD0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году в Перечень муниципального имущества Горноуральского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</w:t>
            </w: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>специальный налоговый режим «налог на профессиональный доход), утвержденный постановлением администрации Горноуральского городского округа от 22.09.2021 № 1204, внесены изменения постановлениями администрации</w:t>
            </w:r>
            <w:proofErr w:type="gram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Горноуральского городского округа от </w:t>
            </w:r>
            <w:r w:rsidR="004E0CD0" w:rsidRPr="002044D7">
              <w:rPr>
                <w:rFonts w:ascii="Liberation Serif" w:hAnsi="Liberation Serif" w:cs="Liberation Serif"/>
                <w:szCs w:val="22"/>
              </w:rPr>
              <w:t xml:space="preserve">08.06.2023 № 844. </w:t>
            </w:r>
            <w:r w:rsidR="00A91E76" w:rsidRPr="002044D7">
              <w:rPr>
                <w:rFonts w:ascii="Liberation Serif" w:hAnsi="Liberation Serif" w:cs="Liberation Serif"/>
                <w:szCs w:val="22"/>
              </w:rPr>
              <w:t>На официальном сайте Горноуральского городского округа перечень актуализирован</w:t>
            </w:r>
          </w:p>
        </w:tc>
      </w:tr>
      <w:tr w:rsidR="00D620B4" w:rsidRPr="002044D7" w:rsidTr="00283692">
        <w:trPr>
          <w:trHeight w:val="1479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Проведение опроса субъектов малого предпринимательства на предмет удовлетворенности наличием и доступностью необходимой для ведения бизнеса недвижимости (строений)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по итогам 2022 года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A91E76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Опрос субъектов предпринимательства на предмет удовлетворенности наличием и доступностью необходимой для ведения бизнеса недвижимости (строений)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</w:t>
            </w:r>
            <w:r w:rsidR="00A91E76" w:rsidRPr="002044D7">
              <w:rPr>
                <w:rFonts w:ascii="Liberation Serif" w:hAnsi="Liberation Serif" w:cs="Liberation Serif"/>
                <w:szCs w:val="22"/>
              </w:rPr>
              <w:t xml:space="preserve">проведен. </w:t>
            </w:r>
          </w:p>
          <w:p w:rsidR="00A91E76" w:rsidRPr="002044D7" w:rsidRDefault="00A91E76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Удовлетворенность субъектов малого предпринимательства наличием и доступностью необходимой для ведения бизнеса недвижимости (строений)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составила 4,7 балла</w:t>
            </w:r>
          </w:p>
        </w:tc>
      </w:tr>
      <w:tr w:rsidR="00D620B4" w:rsidRPr="002044D7" w:rsidTr="00283692">
        <w:trPr>
          <w:trHeight w:val="922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Удовлетворенность предпринимателей доступностью трудовых ресурсов необходимой квалификации на территории Горноуральского городского округа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Информирование работодателей о возможности поиска трудовых ресурсов необходимой квалификации посредством Общероссийской базы вакансий «Работа в России»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На официальном сайте округа действует раздел «Труд и занятость», где регулярно размещаются информационные материалы, касающиеся сферы занятости, в том числе о функционировании информационно-аналитической системы Общероссийская база вакансий «Работа в России». Также данные информационные материалы  направлялись хозяйствующим субъектам округа посредством электронной почты</w:t>
            </w:r>
          </w:p>
        </w:tc>
      </w:tr>
      <w:tr w:rsidR="00D620B4" w:rsidRPr="002044D7" w:rsidTr="00283692">
        <w:trPr>
          <w:trHeight w:val="922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Проведение опроса предпринимателей на предмет удовлетворенности доступностью трудовых ресурсов необходимой квалификации на территории округа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A91E76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Опрос предпринимателей проведен</w:t>
            </w:r>
            <w:r w:rsidR="00A91E76" w:rsidRPr="002044D7">
              <w:rPr>
                <w:rFonts w:ascii="Liberation Serif" w:hAnsi="Liberation Serif" w:cs="Liberation Serif"/>
                <w:szCs w:val="22"/>
              </w:rPr>
              <w:t>. Удовлетворенность предпринимателей доступностью трудовых ресурсов необходимой квалификации на территории Горноуральского городского округа составила 2,8 балла</w:t>
            </w:r>
          </w:p>
        </w:tc>
      </w:tr>
      <w:tr w:rsidR="00D620B4" w:rsidRPr="002044D7" w:rsidTr="00283692">
        <w:trPr>
          <w:trHeight w:val="1022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Cs w:val="22"/>
              </w:rPr>
            </w:pPr>
          </w:p>
          <w:p w:rsidR="00D620B4" w:rsidRPr="002044D7" w:rsidRDefault="00D620B4" w:rsidP="004339E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Удовлетворенность предпринимателей работой организации инфраструктуры поддержки предпринимательства 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Информирование предпринимателей и населения о мерах поддержки предпринимательства, в том числе  путем размещения материалов на официальном сайте Горноуральского городского округа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202</w:t>
            </w:r>
            <w:r w:rsidR="00A91E76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году администрацией округа заключено соглашение со Свердловским областным фондом поддержки предпринимательства о предоставлении субсидий из бюджета Горноуральского городского округа на реализацию мероприятий муниципальной программы «Развитие малого и среднего предпринимательства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на 2015 – 202</w:t>
            </w:r>
            <w:r w:rsidR="00A91E76" w:rsidRPr="002044D7">
              <w:rPr>
                <w:rFonts w:ascii="Liberation Serif" w:hAnsi="Liberation Serif" w:cs="Liberation Serif"/>
                <w:szCs w:val="22"/>
              </w:rPr>
              <w:t>5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годы». В рамках соглашения Свердловским  областным фондом поддержки предпринимательства обеспечивается предоставление различных услуг для субъектов малого и среднего предпринимательства округа, в том числе консультирование граждан и субъектов предпринимательства. 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Информация о мерах поддержки предпринимательства, оказываемых администрацией округа и Свердловским  областным фондом поддержки предпринимательства, размещается на официальном сайте округа, доводится до предпринимателей на заседаниях Совета по развитию малого и среднего предпринимательства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 и путем рассылки по электронной почте</w:t>
            </w:r>
          </w:p>
        </w:tc>
      </w:tr>
      <w:tr w:rsidR="00D620B4" w:rsidRPr="002044D7" w:rsidTr="00283692">
        <w:trPr>
          <w:trHeight w:val="1017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Проведение опроса предпринимателей на предмет удовлетворенности работой организации инфраструктуры поддержки предпринимательства в 2022 году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на исполнении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Опрос предпринимателей проведен</w:t>
            </w:r>
            <w:r w:rsidR="0066763A" w:rsidRPr="002044D7">
              <w:rPr>
                <w:rFonts w:ascii="Liberation Serif" w:hAnsi="Liberation Serif" w:cs="Liberation Serif"/>
                <w:szCs w:val="22"/>
              </w:rPr>
              <w:t>.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66763A" w:rsidRPr="002044D7">
              <w:rPr>
                <w:rFonts w:ascii="Liberation Serif" w:hAnsi="Liberation Serif" w:cs="Liberation Serif"/>
                <w:szCs w:val="22"/>
              </w:rPr>
              <w:t>Удовлетворенность предпринимателей работой организации инфраструктуры поддержки предпринимательства составила 4,5 балла</w:t>
            </w:r>
          </w:p>
        </w:tc>
      </w:tr>
      <w:tr w:rsidR="00D620B4" w:rsidRPr="002044D7" w:rsidTr="0066763A">
        <w:trPr>
          <w:trHeight w:val="708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Доля субъектов малого и среднего предпринимательства, которым оказаны услуги организациями инфраструктуры поддержки предпринимательства в общем количестве субъектов малого </w:t>
            </w: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 xml:space="preserve">и среднего предпринимательства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</w:t>
            </w:r>
            <w:r w:rsidR="0066763A" w:rsidRPr="002044D7">
              <w:rPr>
                <w:rFonts w:ascii="Liberation Serif" w:hAnsi="Liberation Serif" w:cs="Liberation Serif"/>
                <w:szCs w:val="22"/>
              </w:rPr>
              <w:t>ральском</w:t>
            </w:r>
            <w:proofErr w:type="spellEnd"/>
            <w:r w:rsidR="0066763A"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 xml:space="preserve">Проведение мероприятий для субъектов малого и среднего предпринимательства (семинары, круглые столы и др.)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015AC7" w:rsidRPr="002044D7" w:rsidRDefault="00015AC7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течение года для предпринимателей округа проведены следующие мероприятия</w:t>
            </w:r>
            <w:r w:rsidR="00821EA2" w:rsidRPr="002044D7">
              <w:rPr>
                <w:rFonts w:ascii="Liberation Serif" w:hAnsi="Liberation Serif" w:cs="Liberation Serif"/>
                <w:szCs w:val="22"/>
              </w:rPr>
              <w:t xml:space="preserve"> с участием Свердловского  областного фонда поддержки предпринимательства</w:t>
            </w:r>
            <w:r w:rsidRPr="002044D7">
              <w:rPr>
                <w:rFonts w:ascii="Liberation Serif" w:hAnsi="Liberation Serif" w:cs="Liberation Serif"/>
                <w:szCs w:val="22"/>
              </w:rPr>
              <w:t>:</w:t>
            </w:r>
          </w:p>
          <w:p w:rsidR="00015AC7" w:rsidRPr="002044D7" w:rsidRDefault="00015AC7" w:rsidP="00015AC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- </w:t>
            </w:r>
            <w:r w:rsidR="0066763A" w:rsidRPr="002044D7">
              <w:rPr>
                <w:rFonts w:ascii="Liberation Serif" w:hAnsi="Liberation Serif" w:cs="Liberation Serif"/>
                <w:szCs w:val="22"/>
                <w:lang w:eastAsia="en-US"/>
              </w:rPr>
              <w:t>форум «День предпринимателя-2023»</w:t>
            </w:r>
            <w:r w:rsidR="00D620B4" w:rsidRPr="002044D7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  <w:r w:rsidR="0066763A" w:rsidRPr="002044D7">
              <w:rPr>
                <w:rFonts w:ascii="Liberation Serif" w:hAnsi="Liberation Serif" w:cs="Liberation Serif"/>
                <w:szCs w:val="22"/>
                <w:lang w:eastAsia="en-US"/>
              </w:rPr>
              <w:t xml:space="preserve">в рамках </w:t>
            </w:r>
            <w:proofErr w:type="gramStart"/>
            <w:r w:rsidR="0066763A" w:rsidRPr="002044D7">
              <w:rPr>
                <w:rFonts w:ascii="Liberation Serif" w:hAnsi="Liberation Serif" w:cs="Liberation Serif"/>
                <w:szCs w:val="22"/>
                <w:lang w:eastAsia="en-US"/>
              </w:rPr>
              <w:t>которого</w:t>
            </w:r>
            <w:proofErr w:type="gramEnd"/>
            <w:r w:rsidR="0066763A" w:rsidRPr="002044D7">
              <w:rPr>
                <w:rFonts w:ascii="Liberation Serif" w:hAnsi="Liberation Serif" w:cs="Liberation Serif"/>
                <w:szCs w:val="22"/>
                <w:lang w:eastAsia="en-US"/>
              </w:rPr>
              <w:t xml:space="preserve"> проведен круглый стол «Открытый диалог с бизнесом»</w:t>
            </w:r>
            <w:r w:rsidRPr="002044D7">
              <w:rPr>
                <w:rFonts w:ascii="Liberation Serif" w:hAnsi="Liberation Serif" w:cs="Liberation Serif"/>
                <w:szCs w:val="22"/>
              </w:rPr>
              <w:t>;</w:t>
            </w:r>
          </w:p>
          <w:p w:rsidR="00015AC7" w:rsidRPr="002044D7" w:rsidRDefault="00015AC7" w:rsidP="00821EA2">
            <w:pPr>
              <w:pStyle w:val="ConsPlusNormal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2044D7">
              <w:rPr>
                <w:rFonts w:ascii="Liberation Serif" w:hAnsi="Liberation Serif" w:cs="Liberation Serif"/>
                <w:szCs w:val="22"/>
                <w:lang w:eastAsia="en-US"/>
              </w:rPr>
              <w:t xml:space="preserve">- </w:t>
            </w:r>
            <w:r w:rsidR="00821EA2" w:rsidRPr="002044D7">
              <w:rPr>
                <w:rFonts w:ascii="Liberation Serif" w:hAnsi="Liberation Serif" w:cs="Liberation Serif"/>
                <w:szCs w:val="22"/>
                <w:lang w:eastAsia="en-US"/>
              </w:rPr>
              <w:t xml:space="preserve">семинар в </w:t>
            </w:r>
            <w:proofErr w:type="spellStart"/>
            <w:r w:rsidR="00821EA2" w:rsidRPr="002044D7">
              <w:rPr>
                <w:rFonts w:ascii="Liberation Serif" w:hAnsi="Liberation Serif" w:cs="Liberation Serif"/>
                <w:szCs w:val="22"/>
                <w:lang w:eastAsia="en-US"/>
              </w:rPr>
              <w:t>пгт</w:t>
            </w:r>
            <w:proofErr w:type="spellEnd"/>
            <w:r w:rsidR="00821EA2" w:rsidRPr="002044D7">
              <w:rPr>
                <w:rFonts w:ascii="Liberation Serif" w:hAnsi="Liberation Serif" w:cs="Liberation Serif"/>
                <w:szCs w:val="22"/>
                <w:lang w:eastAsia="en-US"/>
              </w:rPr>
              <w:t xml:space="preserve">. Горноуральский для представителей предприятий торговли и общественного питания </w:t>
            </w:r>
          </w:p>
        </w:tc>
      </w:tr>
      <w:tr w:rsidR="00D620B4" w:rsidRPr="002044D7" w:rsidTr="00283692">
        <w:trPr>
          <w:trHeight w:val="1059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Ведение реестра субъектов малого и среднего предпринимательства, которым оказаны услуги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D02038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Сведения о субъектах малого и среднего предпринимательства, которым оказаны услуги, формируются </w:t>
            </w:r>
            <w:r w:rsidRPr="00D02038">
              <w:rPr>
                <w:rFonts w:ascii="Liberation Serif" w:hAnsi="Liberation Serif" w:cs="Liberation Serif"/>
                <w:szCs w:val="22"/>
              </w:rPr>
              <w:t>Свердловским  областным фондом поддержки предпринимательства. В 202</w:t>
            </w:r>
            <w:r w:rsidR="00BC43F6" w:rsidRPr="00D02038">
              <w:rPr>
                <w:rFonts w:ascii="Liberation Serif" w:hAnsi="Liberation Serif" w:cs="Liberation Serif"/>
                <w:szCs w:val="22"/>
              </w:rPr>
              <w:t>3</w:t>
            </w:r>
            <w:r w:rsidRPr="00D02038">
              <w:rPr>
                <w:rFonts w:ascii="Liberation Serif" w:hAnsi="Liberation Serif" w:cs="Liberation Serif"/>
                <w:szCs w:val="22"/>
              </w:rPr>
              <w:t xml:space="preserve"> году </w:t>
            </w:r>
            <w:r w:rsidR="00D02038" w:rsidRPr="00D02038">
              <w:rPr>
                <w:rFonts w:ascii="Liberation Serif" w:hAnsi="Liberation Serif" w:cs="Liberation Serif"/>
                <w:szCs w:val="22"/>
              </w:rPr>
              <w:t>85</w:t>
            </w:r>
            <w:r w:rsidRPr="00D02038">
              <w:rPr>
                <w:rFonts w:ascii="Liberation Serif" w:hAnsi="Liberation Serif" w:cs="Liberation Serif"/>
                <w:szCs w:val="22"/>
              </w:rPr>
              <w:t xml:space="preserve"> субъектам малого и среднего предпринимательства были оказаны услуги, что составило </w:t>
            </w:r>
            <w:r w:rsidR="00D02038" w:rsidRPr="00D02038">
              <w:rPr>
                <w:rFonts w:ascii="Liberation Serif" w:hAnsi="Liberation Serif" w:cs="Liberation Serif"/>
                <w:szCs w:val="22"/>
              </w:rPr>
              <w:t>10,3</w:t>
            </w:r>
            <w:r w:rsidRPr="00D02038">
              <w:rPr>
                <w:rFonts w:ascii="Liberation Serif" w:hAnsi="Liberation Serif" w:cs="Liberation Serif"/>
                <w:szCs w:val="22"/>
              </w:rPr>
              <w:t xml:space="preserve">% в общем количестве субъектов малого и среднего предпринимательства в </w:t>
            </w:r>
            <w:proofErr w:type="spellStart"/>
            <w:r w:rsidRPr="00D02038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D02038">
              <w:rPr>
                <w:rFonts w:ascii="Liberation Serif" w:hAnsi="Liberation Serif" w:cs="Liberation Serif"/>
                <w:szCs w:val="22"/>
              </w:rPr>
              <w:t xml:space="preserve"> городском округе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</w:tr>
      <w:tr w:rsidR="00D620B4" w:rsidRPr="002044D7" w:rsidTr="002044D7">
        <w:trPr>
          <w:trHeight w:val="384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Доля стоимости заключенных контрактов с субъектами малого предпринимательства 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в рамках процедур торгов 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в соответствии с требованиями Федерального закона от 5 апреля 2013 года № 44-ФЗ и Федерального закона от 18 июля 2011 года  № 223-ФЗ в общей стоимости заключенных муниципальных контрактов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Проведение методических семинаров для муниципальных заказчиков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4E0B4F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4E0B4F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Методические семинары для муниципальных заказчиков проводились</w:t>
            </w: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Обеспечение увеличения объема</w:t>
            </w:r>
            <w:r w:rsidR="00BC43F6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привлечения субъектов малого</w:t>
            </w:r>
            <w:r w:rsidR="00BC43F6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предпринимательства в качестве</w:t>
            </w:r>
            <w:r w:rsidR="00BC43F6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субподрядчиков при исполнении</w:t>
            </w:r>
            <w:r w:rsidR="00BC43F6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муниципальных контрактов в сфере строительства и </w:t>
            </w:r>
            <w:proofErr w:type="gramStart"/>
            <w:r w:rsidRPr="002044D7">
              <w:rPr>
                <w:rFonts w:ascii="Liberation Serif" w:hAnsi="Liberation Serif" w:cs="Liberation Serif"/>
                <w:szCs w:val="22"/>
              </w:rPr>
              <w:t>ремонта</w:t>
            </w:r>
            <w:proofErr w:type="gramEnd"/>
            <w:r w:rsidRPr="002044D7">
              <w:rPr>
                <w:rFonts w:ascii="Liberation Serif" w:hAnsi="Liberation Serif" w:cs="Liberation Serif"/>
                <w:szCs w:val="22"/>
              </w:rPr>
              <w:t xml:space="preserve"> автомобильных дорог, капитального строительства, реконструкции объектов</w:t>
            </w:r>
            <w:r w:rsidR="00BC43F6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капитального строительства,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благоустройства до 75% от цен</w:t>
            </w:r>
            <w:r w:rsidR="00BC43F6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таких контрактов, заключенных</w:t>
            </w:r>
            <w:r w:rsidR="00BC43F6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или планируемых к заключению</w:t>
            </w:r>
          </w:p>
          <w:p w:rsidR="00D620B4" w:rsidRPr="002044D7" w:rsidRDefault="00D620B4" w:rsidP="00BC43F6">
            <w:pPr>
              <w:pStyle w:val="ConsPlusNormal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курируемыми учреждениями и</w:t>
            </w:r>
            <w:r w:rsidR="00BC43F6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предприятиями в рамках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4E0B4F" w:rsidP="004339E2">
            <w:pPr>
              <w:pStyle w:val="ConsPlusNormal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2023 году заключено 3 контракта с привлечением субъектов малого предпринимательства в качестве субподрядчиков. Доля привлечения субъектов малого предпринимательства по ус</w:t>
            </w:r>
            <w:r w:rsidR="00015AC7" w:rsidRPr="002044D7">
              <w:rPr>
                <w:rFonts w:ascii="Liberation Serif" w:hAnsi="Liberation Serif" w:cs="Liberation Serif"/>
                <w:szCs w:val="22"/>
              </w:rPr>
              <w:t>ловиям контракта установлена 25</w:t>
            </w:r>
            <w:r w:rsidRPr="002044D7">
              <w:rPr>
                <w:rFonts w:ascii="Liberation Serif" w:hAnsi="Liberation Serif" w:cs="Liberation Serif"/>
                <w:szCs w:val="22"/>
              </w:rPr>
              <w:t>% от цены контракта</w:t>
            </w: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BC43F6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gramStart"/>
            <w:r w:rsidRPr="002044D7">
              <w:rPr>
                <w:rFonts w:ascii="Liberation Serif" w:hAnsi="Liberation Serif" w:cs="Liberation Serif"/>
                <w:szCs w:val="22"/>
              </w:rPr>
              <w:t>Рассмотрение возможности расширения практики осуществления закупок</w:t>
            </w:r>
            <w:r w:rsidR="0066763A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немонтируемого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оборудования в рамках мероприятий по строительству, реконструкции, капитальному или текущему ремонту посредством выведения в отдельную закупку поставки</w:t>
            </w:r>
            <w:r w:rsidR="00BC43F6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такого оборудования с обязательным установлением преимуществ участникам закупок, которыми могут быть только</w:t>
            </w:r>
            <w:r w:rsidR="0066763A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субъекты малого предпринимательства, социально ориентированные некоммерческие </w:t>
            </w: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>организации в случаях, если начальная (максимальная) цена</w:t>
            </w:r>
            <w:r w:rsidR="0066763A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контракта не превышает 20 млн. рублей</w:t>
            </w:r>
            <w:proofErr w:type="gramEnd"/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4E0B4F" w:rsidP="004339E2">
            <w:pPr>
              <w:pStyle w:val="ConsPlusNormal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В 2023 году закупки с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немонтируемым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оборудованием в рамках мероприятий по строительству, реконструкции, капитальному или текущему ремонту не осуществлялись</w:t>
            </w: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Мониторинг объемов закупок у субъектов малого предпринимательства в рамках процедур торгов в соответствии с требованиями Федерального закона от 5 апреля 2013 года № 44-ФЗ и Федерального закона от 18 июля 2011 года № 223-ФЗ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4E0B4F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Мониторинг проведен. По результатам процедур торгов в соответствии с Федеральным законом от 5 апреля 2013 года № 44-ФЗ в 2023 году всего состоялось 134 конкурентные процедуры, из них 123 для субъектов малого предпринимательства и 3 с привлечением на субподряд субъектов малого предпринимательства, что составляет 94 % от общего количества состоявшихся процедур</w:t>
            </w: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Изменение объема финансирования муниципальных программ, направленных на развитие и поддержку малого 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и среднего предпринимательства за счет всех бюджетных источников к уровню предыдущего года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Обеспечение финансирования муниципальной программы «Развитие малого </w:t>
            </w:r>
            <w:r w:rsidRPr="002044D7">
              <w:rPr>
                <w:rFonts w:ascii="Liberation Serif" w:hAnsi="Liberation Serif" w:cs="Liberation Serif"/>
                <w:bCs/>
                <w:szCs w:val="22"/>
                <w:shd w:val="clear" w:color="auto" w:fill="FFFFFF"/>
              </w:rPr>
              <w:t xml:space="preserve">и среднего предпринимательства в </w:t>
            </w:r>
            <w:proofErr w:type="spellStart"/>
            <w:r w:rsidRPr="002044D7">
              <w:rPr>
                <w:rFonts w:ascii="Liberation Serif" w:hAnsi="Liberation Serif" w:cs="Liberation Serif"/>
                <w:bCs/>
                <w:szCs w:val="22"/>
                <w:shd w:val="clear" w:color="auto" w:fill="FFFFFF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bCs/>
                <w:szCs w:val="22"/>
                <w:shd w:val="clear" w:color="auto" w:fill="FFFFFF"/>
              </w:rPr>
              <w:t xml:space="preserve"> городском округе на 2015 – 2025 годы»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На финансирование мероприятий муниципальной программы «Развитие малого и среднего предпринимательства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на 2015 – 2025 годы» в 202</w:t>
            </w:r>
            <w:r w:rsidR="0066763A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году было запланировано </w:t>
            </w:r>
            <w:r w:rsidR="0066763A" w:rsidRPr="002044D7">
              <w:rPr>
                <w:rFonts w:ascii="Liberation Serif" w:hAnsi="Liberation Serif" w:cs="Liberation Serif"/>
                <w:szCs w:val="22"/>
              </w:rPr>
              <w:t xml:space="preserve">412,00 </w:t>
            </w:r>
            <w:r w:rsidRPr="002044D7">
              <w:rPr>
                <w:rFonts w:ascii="Liberation Serif" w:hAnsi="Liberation Serif" w:cs="Liberation Serif"/>
                <w:szCs w:val="22"/>
              </w:rPr>
              <w:t>тыс. рублей,</w:t>
            </w:r>
            <w:r w:rsidR="0066763A" w:rsidRPr="002044D7">
              <w:rPr>
                <w:rFonts w:ascii="Liberation Serif" w:hAnsi="Liberation Serif" w:cs="Liberation Serif"/>
                <w:szCs w:val="22"/>
              </w:rPr>
              <w:t xml:space="preserve"> фактически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освоено </w:t>
            </w:r>
            <w:r w:rsidR="0066763A" w:rsidRPr="002044D7">
              <w:rPr>
                <w:rFonts w:ascii="Liberation Serif" w:hAnsi="Liberation Serif" w:cs="Liberation Serif"/>
                <w:szCs w:val="22"/>
              </w:rPr>
              <w:t xml:space="preserve">- 399,97 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тыс. рублей, что на </w:t>
            </w:r>
            <w:r w:rsidR="00CA2860" w:rsidRPr="002044D7">
              <w:rPr>
                <w:rFonts w:ascii="Liberation Serif" w:hAnsi="Liberation Serif" w:cs="Liberation Serif"/>
                <w:szCs w:val="22"/>
              </w:rPr>
              <w:t>10,72</w:t>
            </w:r>
            <w:r w:rsidRPr="002044D7">
              <w:rPr>
                <w:rFonts w:ascii="Liberation Serif" w:hAnsi="Liberation Serif" w:cs="Liberation Serif"/>
                <w:szCs w:val="22"/>
              </w:rPr>
              <w:t>% больше, чем в предыдущем году</w:t>
            </w: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Изменение количества субъектов малого и среднего предпринимательства, зарегистрированных на территории Горноуральского городского округа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Проведение мероприятий, направленных на пропаганду и популяризацию предпринимательской деятельности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В целях популяризации предпринимательской деятельности в округе проведены следующие мероприятия: </w:t>
            </w:r>
          </w:p>
          <w:p w:rsidR="00CA2860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1</w:t>
            </w:r>
            <w:r w:rsidR="00CA2860" w:rsidRPr="002044D7">
              <w:rPr>
                <w:rFonts w:ascii="Liberation Serif" w:hAnsi="Liberation Serif" w:cs="Liberation Serif"/>
                <w:szCs w:val="22"/>
              </w:rPr>
              <w:t>) 01.04.2023 в п. Черноисточинск состоялся форум «День ремесленника - 2023». В форуме приняли участие 25 ремесленников и их представителей;</w:t>
            </w:r>
          </w:p>
          <w:p w:rsidR="00CA2860" w:rsidRPr="002044D7" w:rsidRDefault="00CA2860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2) 19.05.2023 накануне Дня российского предпринимательства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этнопарке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«Ермаково городище» прошел форум «День предпринимателя-2023»</w:t>
            </w:r>
            <w:r w:rsidR="002C516D" w:rsidRPr="002044D7">
              <w:rPr>
                <w:rFonts w:ascii="Liberation Serif" w:hAnsi="Liberation Serif" w:cs="Liberation Serif"/>
                <w:szCs w:val="22"/>
              </w:rPr>
              <w:t xml:space="preserve">. </w:t>
            </w:r>
            <w:r w:rsidRPr="002044D7">
              <w:rPr>
                <w:rFonts w:ascii="Liberation Serif" w:hAnsi="Liberation Serif" w:cs="Liberation Serif"/>
                <w:szCs w:val="22"/>
              </w:rPr>
              <w:t>Мероприятие посетили 27 участников;</w:t>
            </w:r>
          </w:p>
          <w:p w:rsidR="00015AC7" w:rsidRPr="002044D7" w:rsidRDefault="00015AC7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3) 22.09.2023 </w:t>
            </w:r>
            <w:proofErr w:type="gramStart"/>
            <w:r w:rsidRPr="002044D7">
              <w:rPr>
                <w:rFonts w:ascii="Liberation Serif" w:hAnsi="Liberation Serif" w:cs="Liberation Serif"/>
                <w:szCs w:val="22"/>
              </w:rPr>
              <w:t>в</w:t>
            </w:r>
            <w:proofErr w:type="gramEnd"/>
            <w:r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proofErr w:type="gramStart"/>
            <w:r w:rsidRPr="002044D7">
              <w:rPr>
                <w:rFonts w:ascii="Liberation Serif" w:hAnsi="Liberation Serif" w:cs="Liberation Serif"/>
                <w:szCs w:val="22"/>
              </w:rPr>
              <w:t>с</w:t>
            </w:r>
            <w:proofErr w:type="gramEnd"/>
            <w:r w:rsidRPr="002044D7">
              <w:rPr>
                <w:rFonts w:ascii="Liberation Serif" w:hAnsi="Liberation Serif" w:cs="Liberation Serif"/>
                <w:szCs w:val="22"/>
              </w:rPr>
              <w:t>. Петрокаменское проведена информационная площадка «Я предприниматель» в рамках молодежного форума «Мы вместе»;</w:t>
            </w:r>
          </w:p>
          <w:p w:rsidR="00015AC7" w:rsidRPr="002044D7" w:rsidRDefault="00015AC7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4</w:t>
            </w:r>
            <w:r w:rsidR="00CA2860" w:rsidRPr="002044D7">
              <w:rPr>
                <w:rFonts w:ascii="Liberation Serif" w:hAnsi="Liberation Serif" w:cs="Liberation Serif"/>
                <w:szCs w:val="22"/>
              </w:rPr>
              <w:t>) с сентября по ноябрь 2023 года в округе пров</w:t>
            </w:r>
            <w:r w:rsidR="002C516D" w:rsidRPr="002044D7">
              <w:rPr>
                <w:rFonts w:ascii="Liberation Serif" w:hAnsi="Liberation Serif" w:cs="Liberation Serif"/>
                <w:szCs w:val="22"/>
              </w:rPr>
              <w:t>едены</w:t>
            </w:r>
            <w:r w:rsidR="00CA2860" w:rsidRPr="002044D7">
              <w:rPr>
                <w:rFonts w:ascii="Liberation Serif" w:hAnsi="Liberation Serif" w:cs="Liberation Serif"/>
                <w:szCs w:val="22"/>
              </w:rPr>
              <w:t xml:space="preserve"> мероприятия по реализации проекта «Школа бизнеса», </w:t>
            </w:r>
            <w:r w:rsidR="00CA2860" w:rsidRPr="002044D7">
              <w:rPr>
                <w:rFonts w:ascii="Liberation Serif" w:hAnsi="Liberation Serif" w:cs="Liberation Serif"/>
                <w:szCs w:val="22"/>
              </w:rPr>
              <w:lastRenderedPageBreak/>
              <w:t>ориентированного на развитие молодежного предпринимательства</w:t>
            </w: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Проведение мониторинга количества субъектов малого и среднего предпринимательства Горноуральского городского округа, классификация их по видам экономической деятельности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Мониторинг количества субъектов малого и среднего предпринимательства Горноуральского городского округа, в том числе по видам экономической деятельности, осуществлялся ежеквартально. По состоянию на 01.01.202</w:t>
            </w:r>
            <w:r w:rsidR="002C516D" w:rsidRPr="002044D7">
              <w:rPr>
                <w:rFonts w:ascii="Liberation Serif" w:hAnsi="Liberation Serif" w:cs="Liberation Serif"/>
                <w:szCs w:val="22"/>
              </w:rPr>
              <w:t>4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в округе зарегистрировано </w:t>
            </w:r>
            <w:r w:rsidR="002C516D" w:rsidRPr="002044D7">
              <w:rPr>
                <w:rFonts w:ascii="Liberation Serif" w:hAnsi="Liberation Serif" w:cs="Liberation Serif"/>
                <w:szCs w:val="22"/>
              </w:rPr>
              <w:t>822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субъект</w:t>
            </w:r>
            <w:r w:rsidR="002C516D" w:rsidRPr="002044D7">
              <w:rPr>
                <w:rFonts w:ascii="Liberation Serif" w:hAnsi="Liberation Serif" w:cs="Liberation Serif"/>
                <w:szCs w:val="22"/>
              </w:rPr>
              <w:t>а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малого и среднего предпринимательства</w:t>
            </w:r>
          </w:p>
        </w:tc>
      </w:tr>
      <w:tr w:rsidR="00D620B4" w:rsidRPr="002044D7" w:rsidTr="007E4190">
        <w:trPr>
          <w:trHeight w:val="1442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Ежегодное увеличение количества объектов в Перечнях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в числе за счет земельных участков и имущества, закрепленного за муниципальными унитарными предприятиями и учреждениями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Актуализация перечня имущества, свободного от прав третьих лиц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Перечень</w:t>
            </w:r>
            <w:r w:rsidRPr="002044D7">
              <w:rPr>
                <w:rFonts w:ascii="Liberation Serif" w:hAnsi="Liberation Serif" w:cs="Liberation Serif"/>
                <w:b/>
                <w:bCs/>
                <w:kern w:val="36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муниципального недвижимого имущества Горноуральского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самозанятых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граждан) актуализирован</w:t>
            </w:r>
            <w:r w:rsidR="002C516D" w:rsidRPr="002044D7">
              <w:rPr>
                <w:rFonts w:ascii="Liberation Serif" w:hAnsi="Liberation Serif" w:cs="Liberation Serif"/>
                <w:szCs w:val="22"/>
              </w:rPr>
              <w:t xml:space="preserve">. За 12 месяцев 2023 года в перечень </w:t>
            </w:r>
            <w:proofErr w:type="gramStart"/>
            <w:r w:rsidR="002C516D" w:rsidRPr="002044D7">
              <w:rPr>
                <w:rFonts w:ascii="Liberation Serif" w:hAnsi="Liberation Serif" w:cs="Liberation Serif"/>
                <w:szCs w:val="22"/>
              </w:rPr>
              <w:t>внесены</w:t>
            </w:r>
            <w:proofErr w:type="gramEnd"/>
            <w:r w:rsidR="002C516D" w:rsidRPr="002044D7">
              <w:rPr>
                <w:rFonts w:ascii="Liberation Serif" w:hAnsi="Liberation Serif" w:cs="Liberation Serif"/>
                <w:szCs w:val="22"/>
              </w:rPr>
              <w:t xml:space="preserve"> 4 объекта</w:t>
            </w:r>
          </w:p>
        </w:tc>
      </w:tr>
      <w:tr w:rsidR="00D620B4" w:rsidRPr="002044D7" w:rsidTr="002044D7">
        <w:trPr>
          <w:trHeight w:val="2100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Обеспечение увеличения на 10% в течение отчетного года количества объектов в Перечнях муниципального имущества, свободного от прав третьих лиц, в том числе за счет земельных участков и имущества, закрепленного за муниципальными унитарными предприятиями и учреждениями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202</w:t>
            </w:r>
            <w:r w:rsidR="002C516D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году перечень</w:t>
            </w:r>
            <w:r w:rsidRPr="002044D7">
              <w:rPr>
                <w:rFonts w:ascii="Liberation Serif" w:hAnsi="Liberation Serif" w:cs="Liberation Serif"/>
                <w:b/>
                <w:bCs/>
                <w:kern w:val="36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муниципального недвижимого имущества Горноуральского городского округа, свободного от прав третьих лиц, был увеличен на 1 объект или на </w:t>
            </w:r>
            <w:r w:rsidR="004A4E93" w:rsidRPr="002044D7">
              <w:rPr>
                <w:rFonts w:ascii="Liberation Serif" w:hAnsi="Liberation Serif" w:cs="Liberation Serif"/>
                <w:szCs w:val="22"/>
              </w:rPr>
              <w:t>10,5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% к прошлому году. 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По состоянию на 01.01.202</w:t>
            </w:r>
            <w:r w:rsidR="004A4E93" w:rsidRPr="002044D7">
              <w:rPr>
                <w:rFonts w:ascii="Liberation Serif" w:hAnsi="Liberation Serif" w:cs="Liberation Serif"/>
                <w:szCs w:val="22"/>
              </w:rPr>
              <w:t>4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в данный перечень включено </w:t>
            </w:r>
            <w:r w:rsidR="002C516D" w:rsidRPr="002044D7">
              <w:rPr>
                <w:rFonts w:ascii="Liberation Serif" w:hAnsi="Liberation Serif" w:cs="Liberation Serif"/>
                <w:szCs w:val="22"/>
              </w:rPr>
              <w:t>21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объектов муниципального недвижимого имущества Горноуральского городского округа, свободного от прав третьих лиц</w:t>
            </w:r>
          </w:p>
        </w:tc>
      </w:tr>
      <w:tr w:rsidR="00D620B4" w:rsidRPr="002044D7" w:rsidTr="00283692">
        <w:trPr>
          <w:trHeight w:val="1289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Формирование раздела «Имущественная поддержка субъектов малого и среднего предпринимательства» на официальном сайте Горноуральского городского округа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Актуализация раздела «Имущественная поддержка субъектов малого и среднего предпринимательства» на официальном сайте Горноуральского городского округа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В течение года на официальном сайте округа раздел «Имущественная поддержка субъектов малого и среднего предпринимательства» актуализировался по мере необходимости, в том числе актуализированы: 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- перечень нормативно-правовых актов;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- перечень муниципального недвижимого имущества Горноуральского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      </w: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 xml:space="preserve">предпринимательства,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самозанятых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граждан);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- информация о деятельности рабочей группы по вопросам оказания имущественной поддержки</w:t>
            </w:r>
            <w:r w:rsidR="003E620E"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2044D7">
              <w:rPr>
                <w:rFonts w:ascii="Liberation Serif" w:hAnsi="Liberation Serif" w:cs="Liberation Serif"/>
                <w:szCs w:val="22"/>
              </w:rPr>
              <w:t>субъектам малого и среднего предпринимательства на территории Горноуральского городского округа</w:t>
            </w:r>
          </w:p>
        </w:tc>
      </w:tr>
      <w:tr w:rsidR="00D620B4" w:rsidRPr="002044D7" w:rsidTr="00283692">
        <w:trPr>
          <w:trHeight w:val="591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Наличие актуальной информации о состоянии конкурентной среды</w:t>
            </w:r>
            <w:r w:rsidRPr="002044D7">
              <w:rPr>
                <w:rFonts w:ascii="Liberation Serif" w:hAnsi="Liberation Serif" w:cs="Liberation Serif"/>
                <w:szCs w:val="22"/>
              </w:rPr>
              <w:br/>
              <w:t xml:space="preserve">и деятельности органов местного самоуправления на официальном сайте Горноуральского городского округа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Актуализация   раздела «Развитие конкуренции» на  официальном сайте Горноуральского городского округа 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В течение года на официальном сайте округа в разделе «Развитие конкуренции» актуализированы: 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- план мероприятий («дорожная карта») по содействию развитию конкуренции на территории Горноуральского городского округа;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- реестр хозяйствующих субъектов с долей муниципального образования более 50 процентов;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- результаты опроса граждан и представителей бизнеса.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Также в данном разделе размещались отчеты о реализации плана мероприятий («дорожной карты») по содействию развитию конкуренции на территории Горноуральского городского округа</w:t>
            </w:r>
          </w:p>
        </w:tc>
      </w:tr>
      <w:tr w:rsidR="00D620B4" w:rsidRPr="002044D7" w:rsidTr="003E620E">
        <w:trPr>
          <w:trHeight w:val="166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Рассмотрение вопросов в сфере развития конкуренции на заседаниях Совета по развитию малого и среднего предпринимательства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На заседаниях Совета по развитию малого и среднего предпринимательства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были рассмотрены следующие вопросы в сфере развития конкуренции: </w:t>
            </w:r>
          </w:p>
          <w:p w:rsidR="003E620E" w:rsidRPr="002044D7" w:rsidRDefault="003E620E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- о развитии ремесленничества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округе;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- о перечне инвестиционных площадок Горноуральского городского округа;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- о развитии туризма на территории Горноуральского городского округа;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- об участии предпринимателей Горноуральского городского округа в программах поддержки Свердловского областного фонда поддержки</w:t>
            </w:r>
          </w:p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предпринимательства</w:t>
            </w:r>
          </w:p>
        </w:tc>
      </w:tr>
      <w:tr w:rsidR="00D620B4" w:rsidRPr="002044D7" w:rsidTr="00283692">
        <w:trPr>
          <w:trHeight w:val="691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Публикац</w:t>
            </w:r>
            <w:r w:rsidR="003E620E" w:rsidRPr="002044D7">
              <w:rPr>
                <w:rFonts w:ascii="Liberation Serif" w:hAnsi="Liberation Serif" w:cs="Liberation Serif"/>
                <w:szCs w:val="22"/>
              </w:rPr>
              <w:t>ия на официальном сайте округа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и в газете «Пригородная газета» информации о развитии конкуренции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Информация о развитии конкуренции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 публиковалась на официальном сайте округа в разделах «Анонсы событий», «Развитие конкуренции», «Малое и среднее </w:t>
            </w: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>предпринимательство», «Сельское хозяйство», «Инвестору», а также размещалас</w:t>
            </w:r>
            <w:r w:rsidR="002044D7">
              <w:rPr>
                <w:rFonts w:ascii="Liberation Serif" w:hAnsi="Liberation Serif" w:cs="Liberation Serif"/>
                <w:szCs w:val="22"/>
              </w:rPr>
              <w:t>ь в газете «Пригородная газета»</w:t>
            </w:r>
          </w:p>
        </w:tc>
      </w:tr>
      <w:tr w:rsidR="00D620B4" w:rsidRPr="002044D7" w:rsidTr="00283692">
        <w:trPr>
          <w:trHeight w:val="308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Наличие утвержденного Плана мероприятий («дорожной карты») по содействию развития конкуренции на территории Горноуральского городского округа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Формирование и размещение отчетов (полугодового и годового) о реализации Плана мероприятий («дорожной карты») по содействию развития конкуренции на территории Горноуральского городского округа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Отчеты о реализации Плана мероприятий («дорожной карты») по содействию развития конкуренции на территории Горноуральского городского округа за первое полугодие 202</w:t>
            </w:r>
            <w:r w:rsidR="003E620E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года и за 202</w:t>
            </w:r>
            <w:r w:rsidR="003E620E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 сформированы и размещены на официальном сайте округа в разделе «Развитие конкуренции»</w:t>
            </w:r>
          </w:p>
        </w:tc>
      </w:tr>
      <w:tr w:rsidR="00D620B4" w:rsidRPr="002044D7" w:rsidTr="00283692">
        <w:trPr>
          <w:trHeight w:val="449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Актуализация Плана мероприятий («дорожной карты») по содействию развития конкуренции на территории Горноуральского городского округа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План мероприятий («дорожная карта») по содействию развития конкуренции на территории Горноуральского городского округа </w:t>
            </w:r>
            <w:r w:rsidR="003E620E" w:rsidRPr="002044D7">
              <w:rPr>
                <w:rFonts w:ascii="Liberation Serif" w:hAnsi="Liberation Serif" w:cs="Liberation Serif"/>
                <w:szCs w:val="22"/>
              </w:rPr>
              <w:t>на период 2022-2025 годов утвержден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постановлением администрации Горноуральского городского округа от 30.05.2022 № 680 </w:t>
            </w: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Ведение реестра хозяйствующих субъектов, доля участия муниципального образования в которых 50% и более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Актуализация реестра хозяйствующих субъектов Горноуральского городского округа, доля участия муниципального образования в которых 50% и более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Реестр хозяйствующих субъектов Горноуральского городского округа, доля участия муниципального образования в которых 50% и более актуализирован по состоянию на 01.12.202</w:t>
            </w:r>
            <w:r w:rsidR="003E620E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и размещен на официальном сайте округа</w:t>
            </w: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  <w:shd w:val="clear" w:color="auto" w:fill="FFFFFF" w:themeFill="background1"/>
              </w:rPr>
            </w:pPr>
            <w:r w:rsidRPr="002044D7">
              <w:rPr>
                <w:rFonts w:ascii="Liberation Serif" w:hAnsi="Liberation Serif" w:cs="Liberation Serif"/>
                <w:szCs w:val="22"/>
                <w:shd w:val="clear" w:color="auto" w:fill="FFFFFF" w:themeFill="background1"/>
              </w:rPr>
              <w:t>Размещение реестра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хозяйствующих субъектов, доля участия муниципального образования в которых 50% и более,</w:t>
            </w:r>
            <w:r w:rsidRPr="002044D7">
              <w:rPr>
                <w:rFonts w:ascii="Liberation Serif" w:hAnsi="Liberation Serif" w:cs="Liberation Serif"/>
                <w:szCs w:val="22"/>
                <w:shd w:val="clear" w:color="auto" w:fill="FFFFFF" w:themeFill="background1"/>
              </w:rPr>
              <w:t xml:space="preserve"> на официальном сайте округа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Проведение ежегодного мониторинга конкурентной среды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Размещение на официальном сайте Горноуральского городского округа анкет для проведения мониторинга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 202</w:t>
            </w:r>
            <w:r w:rsidR="003E620E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году анкеты для проведения мониторинга конкурентной среды размещались на официальном сайте округа в разделе «Развитие конкуренции» и в разделе «Анонсы событий» на главной странице сайта</w:t>
            </w: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Проведение опроса потребителей товаров, работ, услуг и субъектов предпринимательской деятельности 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Опрос проведен, результаты опроса размещены на официальном сайте округа в разделе «Развитие конкуренции» и направлены в Министерство инвестиций и развития Свердловской области</w:t>
            </w:r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Доля закупок в отчетном году у субъектов малого и среднего </w:t>
            </w: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 xml:space="preserve">предпринимательства, осуществленных в соответствии с Федеральным законом от 18 июля 2011 года № 223-ФЗ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 xml:space="preserve">Мониторинг объема закупок у субъектов малого предпринимательства, осуществленных в </w:t>
            </w: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>соответствии с Федеральным законом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4E0B4F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gramStart"/>
            <w:r w:rsidRPr="002044D7">
              <w:rPr>
                <w:rFonts w:ascii="Liberation Serif" w:hAnsi="Liberation Serif" w:cs="Liberation Serif"/>
                <w:szCs w:val="22"/>
              </w:rPr>
              <w:t xml:space="preserve">Мониторинг проведен, по результатам процедур торгов в соответствии Федеральным законом от 18 июля 2011 </w:t>
            </w:r>
            <w:r w:rsidRPr="002044D7">
              <w:rPr>
                <w:rFonts w:ascii="Liberation Serif" w:hAnsi="Liberation Serif" w:cs="Liberation Serif"/>
                <w:szCs w:val="22"/>
              </w:rPr>
              <w:lastRenderedPageBreak/>
              <w:t>года №223-ФЗ «О закупках товаров, работ, услуг отдельными видами юридических лиц» за 2023 год заключено 2 договора с субъектом малого предпринимательства на сумму 16 154,8 тыс. рублей, что составило 100% от общей суммы заключенных договоров в соответствии с вышеуказанным законом</w:t>
            </w:r>
            <w:proofErr w:type="gramEnd"/>
          </w:p>
        </w:tc>
      </w:tr>
      <w:tr w:rsidR="00D620B4" w:rsidRPr="002044D7" w:rsidTr="00283692"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Сформирована муниципальная практика содействия развитию конкуренции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Формирование информации об успешных практиках содействия развитию конкуренции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</w:t>
            </w:r>
            <w:r w:rsidR="00F627DD" w:rsidRPr="002044D7">
              <w:rPr>
                <w:rFonts w:ascii="Liberation Serif" w:hAnsi="Liberation Serif" w:cs="Liberation Serif"/>
                <w:szCs w:val="22"/>
              </w:rPr>
              <w:t>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</w:t>
            </w:r>
            <w:r w:rsidR="00F627DD" w:rsidRPr="002044D7">
              <w:rPr>
                <w:rFonts w:ascii="Liberation Serif" w:hAnsi="Liberation Serif" w:cs="Liberation Serif"/>
                <w:szCs w:val="22"/>
              </w:rPr>
              <w:t>м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округ</w:t>
            </w:r>
            <w:r w:rsidR="00F627DD" w:rsidRPr="002044D7">
              <w:rPr>
                <w:rFonts w:ascii="Liberation Serif" w:hAnsi="Liberation Serif" w:cs="Liberation Serif"/>
                <w:szCs w:val="22"/>
              </w:rPr>
              <w:t>е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627DD" w:rsidRPr="002044D7">
              <w:rPr>
                <w:rFonts w:ascii="Liberation Serif" w:hAnsi="Liberation Serif" w:cs="Liberation Serif"/>
                <w:szCs w:val="22"/>
              </w:rPr>
              <w:t xml:space="preserve">сформирована </w:t>
            </w:r>
            <w:r w:rsidRPr="002044D7">
              <w:rPr>
                <w:rFonts w:ascii="Liberation Serif" w:hAnsi="Liberation Serif" w:cs="Liberation Serif"/>
                <w:szCs w:val="22"/>
              </w:rPr>
              <w:t>муниципальн</w:t>
            </w:r>
            <w:r w:rsidR="00F627DD" w:rsidRPr="002044D7">
              <w:rPr>
                <w:rFonts w:ascii="Liberation Serif" w:hAnsi="Liberation Serif" w:cs="Liberation Serif"/>
                <w:szCs w:val="22"/>
              </w:rPr>
              <w:t>ая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практик</w:t>
            </w:r>
            <w:r w:rsidR="00F627DD" w:rsidRPr="002044D7">
              <w:rPr>
                <w:rFonts w:ascii="Liberation Serif" w:hAnsi="Liberation Serif" w:cs="Liberation Serif"/>
                <w:szCs w:val="22"/>
              </w:rPr>
              <w:t>а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«Содействие развитию рынка производства и реализации сельскохозяйственной продукции» </w:t>
            </w:r>
          </w:p>
        </w:tc>
      </w:tr>
      <w:tr w:rsidR="00D620B4" w:rsidRPr="002044D7" w:rsidTr="00283692">
        <w:trPr>
          <w:trHeight w:val="449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2044D7">
              <w:rPr>
                <w:rFonts w:ascii="Liberation Serif" w:hAnsi="Liberation Serif" w:cs="Liberation Serif"/>
              </w:rPr>
              <w:t xml:space="preserve">Наличие размещенного на официальном сайте Горноуральского городского округа доклада об организации системы внутреннего обеспечения соответствия требованиям антимонопольного законодательства в </w:t>
            </w:r>
            <w:proofErr w:type="spellStart"/>
            <w:r w:rsidRPr="002044D7">
              <w:rPr>
                <w:rFonts w:ascii="Liberation Serif" w:hAnsi="Liberation Serif" w:cs="Liberation Serif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</w:rPr>
              <w:t xml:space="preserve"> городском округе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Подготовка и размещение на </w:t>
            </w:r>
            <w:r w:rsidRPr="002044D7">
              <w:rPr>
                <w:rFonts w:ascii="Liberation Serif" w:hAnsi="Liberation Serif" w:cs="Liberation Serif"/>
                <w:szCs w:val="22"/>
                <w:shd w:val="clear" w:color="auto" w:fill="FFFFFF" w:themeFill="background1"/>
              </w:rPr>
              <w:t>официальном сайте Горноуральского городского округа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доклада о системе обеспечения антимонопольных требований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4E0B4F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В отчетном году </w:t>
            </w:r>
            <w:r w:rsidR="004339E2" w:rsidRPr="002044D7">
              <w:rPr>
                <w:rFonts w:ascii="Liberation Serif" w:hAnsi="Liberation Serif" w:cs="Liberation Serif"/>
                <w:szCs w:val="22"/>
              </w:rPr>
              <w:t xml:space="preserve">подготовлен и размещен на </w:t>
            </w:r>
            <w:r w:rsidR="004339E2" w:rsidRPr="002044D7">
              <w:rPr>
                <w:rFonts w:ascii="Liberation Serif" w:hAnsi="Liberation Serif" w:cs="Liberation Serif"/>
                <w:szCs w:val="22"/>
                <w:shd w:val="clear" w:color="auto" w:fill="FFFFFF" w:themeFill="background1"/>
              </w:rPr>
              <w:t xml:space="preserve">официальном сайте округа 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доклад о системе обеспечения антимонопольных требований за 2022 год </w:t>
            </w:r>
          </w:p>
        </w:tc>
      </w:tr>
      <w:tr w:rsidR="00D620B4" w:rsidRPr="002044D7" w:rsidTr="00283692">
        <w:trPr>
          <w:trHeight w:val="1151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Актуализация Положения об организации системы внутреннего обеспечения соответствия требованиям антимонопольного законодательства в администрации Горноуральского городского округа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не 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Положение об организации системы внутреннего обеспечения соответствия требованиям антимонопольного законодательства в администрации Горноуральского городского округа в 202</w:t>
            </w:r>
            <w:r w:rsidR="00F627DD" w:rsidRPr="002044D7">
              <w:rPr>
                <w:rFonts w:ascii="Liberation Serif" w:hAnsi="Liberation Serif" w:cs="Liberation Serif"/>
                <w:szCs w:val="22"/>
              </w:rPr>
              <w:t>3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году не актуализировалось</w:t>
            </w:r>
          </w:p>
        </w:tc>
      </w:tr>
      <w:tr w:rsidR="00D620B4" w:rsidRPr="002044D7" w:rsidTr="00283692">
        <w:trPr>
          <w:trHeight w:val="1253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Количество субъектов малого предпринимательства (включая индивидуальных предпринимателей) в расчете на 1 тыс. человек населения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Проведение мониторинга количества субъектов малого предпринимательства (включая индивидуальных предпринимателей) в </w:t>
            </w:r>
            <w:proofErr w:type="spellStart"/>
            <w:r w:rsidRPr="002044D7">
              <w:rPr>
                <w:rFonts w:ascii="Liberation Serif" w:hAnsi="Liberation Serif" w:cs="Liberation Serif"/>
                <w:szCs w:val="22"/>
              </w:rPr>
              <w:t>Горноуральском</w:t>
            </w:r>
            <w:proofErr w:type="spellEnd"/>
            <w:r w:rsidRPr="002044D7">
              <w:rPr>
                <w:rFonts w:ascii="Liberation Serif" w:hAnsi="Liberation Serif" w:cs="Liberation Serif"/>
                <w:szCs w:val="22"/>
              </w:rPr>
              <w:t xml:space="preserve"> городском округе</w:t>
            </w:r>
            <w:r w:rsidR="00F627DD" w:rsidRPr="002044D7">
              <w:rPr>
                <w:rFonts w:ascii="Liberation Serif" w:hAnsi="Liberation Serif" w:cs="Liberation Serif"/>
                <w:szCs w:val="22"/>
              </w:rPr>
              <w:t xml:space="preserve"> в расчете на 1 тыс. человек населения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Мониторинг </w:t>
            </w:r>
            <w:r w:rsidR="00F627DD" w:rsidRPr="002044D7">
              <w:rPr>
                <w:rFonts w:ascii="Liberation Serif" w:hAnsi="Liberation Serif" w:cs="Liberation Serif"/>
                <w:szCs w:val="22"/>
              </w:rPr>
              <w:t>проведен</w:t>
            </w:r>
            <w:r w:rsidRPr="002044D7">
              <w:rPr>
                <w:rFonts w:ascii="Liberation Serif" w:hAnsi="Liberation Serif" w:cs="Liberation Serif"/>
                <w:szCs w:val="22"/>
              </w:rPr>
              <w:t>, по состоянию на 01.01.202</w:t>
            </w:r>
            <w:r w:rsidR="00F627DD" w:rsidRPr="002044D7">
              <w:rPr>
                <w:rFonts w:ascii="Liberation Serif" w:hAnsi="Liberation Serif" w:cs="Liberation Serif"/>
                <w:szCs w:val="22"/>
              </w:rPr>
              <w:t>4 количество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627DD" w:rsidRPr="002044D7">
              <w:rPr>
                <w:rFonts w:ascii="Liberation Serif" w:hAnsi="Liberation Serif" w:cs="Liberation Serif"/>
                <w:szCs w:val="22"/>
              </w:rPr>
              <w:t xml:space="preserve">субъектов малого предпринимательства (включая индивидуальных предпринимателей) </w:t>
            </w:r>
            <w:r w:rsidR="00E15B6C" w:rsidRPr="002044D7">
              <w:rPr>
                <w:rFonts w:ascii="Liberation Serif" w:hAnsi="Liberation Serif" w:cs="Liberation Serif"/>
                <w:szCs w:val="22"/>
              </w:rPr>
              <w:t>составило 27,8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E15B6C" w:rsidRPr="002044D7">
              <w:rPr>
                <w:rFonts w:ascii="Liberation Serif" w:hAnsi="Liberation Serif" w:cs="Liberation Serif"/>
                <w:szCs w:val="22"/>
              </w:rPr>
              <w:t xml:space="preserve">субъектов на 1 тыс. человек населения (104,4% к прошлому году)  </w:t>
            </w:r>
          </w:p>
        </w:tc>
      </w:tr>
      <w:tr w:rsidR="00D620B4" w:rsidRPr="002044D7" w:rsidTr="00C9031F">
        <w:trPr>
          <w:trHeight w:val="1005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Количество инвестиционных проектов с участием бизнеса, реализуемых  в отчетном году с использованием всех форм финансирования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Формирование реестра инвестиционных проектов с участием бизнеса, реализованных и реализуемых на территории Горноуральского городского округа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E15B6C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E15B6C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Реестр инвестиционных проектов с участием бизнеса, реализованных и реализуемых на территории Горноуральского городского округа сформирован </w:t>
            </w:r>
            <w:r w:rsidR="001C0ADF" w:rsidRPr="002044D7">
              <w:rPr>
                <w:rFonts w:ascii="Liberation Serif" w:hAnsi="Liberation Serif" w:cs="Liberation Serif"/>
                <w:szCs w:val="22"/>
              </w:rPr>
              <w:t>и включает 29 проектов</w:t>
            </w:r>
          </w:p>
          <w:p w:rsidR="00E15B6C" w:rsidRPr="002044D7" w:rsidRDefault="00E15B6C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620B4" w:rsidRPr="002044D7" w:rsidTr="00283692">
        <w:trPr>
          <w:trHeight w:val="1380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 w:val="restar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Количество инвестиционных площадок на 1 тыс. хозяйствующих субъектов </w:t>
            </w: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Актуализация перечня инвестиционных площадок на территории Горноуральского городского округа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1C0ADF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Перечень инвестиционных площадок на территории Горноуральского городского округа актуализирован постановлением администрации Горноуральского городского округа от </w:t>
            </w:r>
            <w:r w:rsidR="00E15B6C" w:rsidRPr="002044D7">
              <w:rPr>
                <w:rFonts w:ascii="Liberation Serif" w:hAnsi="Liberation Serif" w:cs="Liberation Serif"/>
                <w:szCs w:val="22"/>
              </w:rPr>
              <w:t>30.06.2023 № 961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и составил </w:t>
            </w:r>
            <w:r w:rsidR="00E15B6C" w:rsidRPr="002044D7">
              <w:rPr>
                <w:rFonts w:ascii="Liberation Serif" w:hAnsi="Liberation Serif" w:cs="Liberation Serif"/>
                <w:szCs w:val="22"/>
              </w:rPr>
              <w:t>44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инвестиционных площад</w:t>
            </w:r>
            <w:r w:rsidR="00E15B6C" w:rsidRPr="002044D7">
              <w:rPr>
                <w:rFonts w:ascii="Liberation Serif" w:hAnsi="Liberation Serif" w:cs="Liberation Serif"/>
                <w:szCs w:val="22"/>
              </w:rPr>
              <w:t>и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или </w:t>
            </w:r>
            <w:r w:rsidR="00E15B6C" w:rsidRPr="002044D7">
              <w:rPr>
                <w:rFonts w:ascii="Liberation Serif" w:hAnsi="Liberation Serif" w:cs="Liberation Serif"/>
                <w:szCs w:val="22"/>
              </w:rPr>
              <w:t>40,93 площадки на 1 тыс</w:t>
            </w:r>
            <w:r w:rsidR="001C0ADF" w:rsidRPr="002044D7">
              <w:rPr>
                <w:rFonts w:ascii="Liberation Serif" w:hAnsi="Liberation Serif" w:cs="Liberation Serif"/>
                <w:szCs w:val="22"/>
              </w:rPr>
              <w:t>.</w:t>
            </w:r>
            <w:r w:rsidR="00E15B6C" w:rsidRPr="002044D7">
              <w:rPr>
                <w:rFonts w:ascii="Liberation Serif" w:hAnsi="Liberation Serif" w:cs="Liberation Serif"/>
                <w:szCs w:val="22"/>
              </w:rPr>
              <w:t xml:space="preserve"> хозяйствующих субъектов </w:t>
            </w:r>
          </w:p>
        </w:tc>
      </w:tr>
      <w:tr w:rsidR="00D620B4" w:rsidRPr="002044D7" w:rsidTr="00C9031F">
        <w:trPr>
          <w:trHeight w:val="733"/>
        </w:trPr>
        <w:tc>
          <w:tcPr>
            <w:tcW w:w="24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Включение не менее 3 объектов в Базу данных инвестиционных площадок, расположенных на территории  Горноуральского городского округа</w:t>
            </w:r>
          </w:p>
        </w:tc>
        <w:tc>
          <w:tcPr>
            <w:tcW w:w="51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  <w:tc>
          <w:tcPr>
            <w:tcW w:w="1734" w:type="pct"/>
            <w:shd w:val="clear" w:color="auto" w:fill="auto"/>
          </w:tcPr>
          <w:p w:rsidR="00D620B4" w:rsidRPr="002044D7" w:rsidRDefault="00D620B4" w:rsidP="004339E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2044D7">
              <w:rPr>
                <w:rFonts w:ascii="Liberation Serif" w:hAnsi="Liberation Serif" w:cs="Liberation Serif"/>
                <w:szCs w:val="22"/>
              </w:rPr>
              <w:t xml:space="preserve">В базу данных инвестиционных площадок, расположенных на территории  Горноуральского городского округа включено </w:t>
            </w:r>
            <w:r w:rsidR="00A15DB0" w:rsidRPr="002044D7">
              <w:rPr>
                <w:rFonts w:ascii="Liberation Serif" w:hAnsi="Liberation Serif" w:cs="Liberation Serif"/>
                <w:szCs w:val="22"/>
              </w:rPr>
              <w:t>6</w:t>
            </w:r>
            <w:r w:rsidRPr="002044D7">
              <w:rPr>
                <w:rFonts w:ascii="Liberation Serif" w:hAnsi="Liberation Serif" w:cs="Liberation Serif"/>
                <w:szCs w:val="22"/>
              </w:rPr>
              <w:t xml:space="preserve"> объект</w:t>
            </w:r>
            <w:r w:rsidR="00A15DB0" w:rsidRPr="002044D7">
              <w:rPr>
                <w:rFonts w:ascii="Liberation Serif" w:hAnsi="Liberation Serif" w:cs="Liberation Serif"/>
                <w:szCs w:val="22"/>
              </w:rPr>
              <w:t>ов</w:t>
            </w:r>
          </w:p>
        </w:tc>
      </w:tr>
    </w:tbl>
    <w:p w:rsidR="00C52AC6" w:rsidRPr="007B63C1" w:rsidRDefault="00C52AC6" w:rsidP="008B7959">
      <w:pPr>
        <w:pStyle w:val="ConsPlusNormal"/>
        <w:rPr>
          <w:rFonts w:ascii="Liberation Serif" w:hAnsi="Liberation Serif" w:cs="Liberation Serif"/>
          <w:sz w:val="20"/>
        </w:rPr>
      </w:pPr>
    </w:p>
    <w:sectPr w:rsidR="00C52AC6" w:rsidRPr="007B63C1" w:rsidSect="00A9710B">
      <w:headerReference w:type="default" r:id="rId8"/>
      <w:pgSz w:w="16838" w:h="11905" w:orient="landscape"/>
      <w:pgMar w:top="1418" w:right="567" w:bottom="567" w:left="567" w:header="68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D7" w:rsidRDefault="002044D7" w:rsidP="002C521F">
      <w:pPr>
        <w:spacing w:after="0" w:line="240" w:lineRule="auto"/>
      </w:pPr>
      <w:r>
        <w:separator/>
      </w:r>
    </w:p>
  </w:endnote>
  <w:endnote w:type="continuationSeparator" w:id="0">
    <w:p w:rsidR="002044D7" w:rsidRDefault="002044D7" w:rsidP="002C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D7" w:rsidRDefault="002044D7" w:rsidP="002C521F">
      <w:pPr>
        <w:spacing w:after="0" w:line="240" w:lineRule="auto"/>
      </w:pPr>
      <w:r>
        <w:separator/>
      </w:r>
    </w:p>
  </w:footnote>
  <w:footnote w:type="continuationSeparator" w:id="0">
    <w:p w:rsidR="002044D7" w:rsidRDefault="002044D7" w:rsidP="002C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276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2044D7" w:rsidRDefault="002044D7">
        <w:pPr>
          <w:pStyle w:val="aa"/>
          <w:jc w:val="center"/>
        </w:pPr>
        <w:r w:rsidRPr="002C521F">
          <w:rPr>
            <w:rFonts w:ascii="Liberation Serif" w:hAnsi="Liberation Serif" w:cs="Liberation Serif"/>
          </w:rPr>
          <w:fldChar w:fldCharType="begin"/>
        </w:r>
        <w:r w:rsidRPr="002C521F">
          <w:rPr>
            <w:rFonts w:ascii="Liberation Serif" w:hAnsi="Liberation Serif" w:cs="Liberation Serif"/>
          </w:rPr>
          <w:instrText xml:space="preserve"> PAGE   \* MERGEFORMAT </w:instrText>
        </w:r>
        <w:r w:rsidRPr="002C521F">
          <w:rPr>
            <w:rFonts w:ascii="Liberation Serif" w:hAnsi="Liberation Serif" w:cs="Liberation Serif"/>
          </w:rPr>
          <w:fldChar w:fldCharType="separate"/>
        </w:r>
        <w:r w:rsidR="00D02038">
          <w:rPr>
            <w:rFonts w:ascii="Liberation Serif" w:hAnsi="Liberation Serif" w:cs="Liberation Serif"/>
            <w:noProof/>
          </w:rPr>
          <w:t>19</w:t>
        </w:r>
        <w:r w:rsidRPr="002C521F">
          <w:rPr>
            <w:rFonts w:ascii="Liberation Serif" w:hAnsi="Liberation Serif" w:cs="Liberation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8DD"/>
    <w:multiLevelType w:val="hybridMultilevel"/>
    <w:tmpl w:val="5942BC22"/>
    <w:lvl w:ilvl="0" w:tplc="40D4630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8764787"/>
    <w:multiLevelType w:val="hybridMultilevel"/>
    <w:tmpl w:val="97668EDA"/>
    <w:lvl w:ilvl="0" w:tplc="49C0ACAA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735D"/>
    <w:multiLevelType w:val="hybridMultilevel"/>
    <w:tmpl w:val="67743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1530FF"/>
    <w:multiLevelType w:val="hybridMultilevel"/>
    <w:tmpl w:val="6876E7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57EC"/>
    <w:multiLevelType w:val="hybridMultilevel"/>
    <w:tmpl w:val="A0901B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74C0A"/>
    <w:multiLevelType w:val="multilevel"/>
    <w:tmpl w:val="DE1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D72A1"/>
    <w:multiLevelType w:val="hybridMultilevel"/>
    <w:tmpl w:val="316A0F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00E16"/>
    <w:multiLevelType w:val="hybridMultilevel"/>
    <w:tmpl w:val="316A0F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7100"/>
    <w:multiLevelType w:val="hybridMultilevel"/>
    <w:tmpl w:val="9410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483F"/>
    <w:multiLevelType w:val="hybridMultilevel"/>
    <w:tmpl w:val="5644FCA8"/>
    <w:lvl w:ilvl="0" w:tplc="40D463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8B56302"/>
    <w:multiLevelType w:val="hybridMultilevel"/>
    <w:tmpl w:val="E85A4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00AC7"/>
    <w:multiLevelType w:val="hybridMultilevel"/>
    <w:tmpl w:val="5B0C5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03AA0"/>
    <w:multiLevelType w:val="hybridMultilevel"/>
    <w:tmpl w:val="A33265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B076E"/>
    <w:multiLevelType w:val="hybridMultilevel"/>
    <w:tmpl w:val="6876E7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7512C"/>
    <w:multiLevelType w:val="hybridMultilevel"/>
    <w:tmpl w:val="316A0F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62938"/>
    <w:multiLevelType w:val="hybridMultilevel"/>
    <w:tmpl w:val="E7FA21DA"/>
    <w:lvl w:ilvl="0" w:tplc="712897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6B5C"/>
    <w:multiLevelType w:val="hybridMultilevel"/>
    <w:tmpl w:val="F05225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326608"/>
    <w:multiLevelType w:val="hybridMultilevel"/>
    <w:tmpl w:val="2DDC9610"/>
    <w:lvl w:ilvl="0" w:tplc="5CDCD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209F5"/>
    <w:multiLevelType w:val="hybridMultilevel"/>
    <w:tmpl w:val="719A7D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3888"/>
    <w:multiLevelType w:val="hybridMultilevel"/>
    <w:tmpl w:val="E85A4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16EFB"/>
    <w:multiLevelType w:val="hybridMultilevel"/>
    <w:tmpl w:val="E85A4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35449"/>
    <w:multiLevelType w:val="hybridMultilevel"/>
    <w:tmpl w:val="316A0F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23002"/>
    <w:multiLevelType w:val="hybridMultilevel"/>
    <w:tmpl w:val="2BAEF7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F1EF3"/>
    <w:multiLevelType w:val="hybridMultilevel"/>
    <w:tmpl w:val="316A0F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74343"/>
    <w:multiLevelType w:val="hybridMultilevel"/>
    <w:tmpl w:val="2BAEF7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15762"/>
    <w:multiLevelType w:val="hybridMultilevel"/>
    <w:tmpl w:val="6B1474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7"/>
  </w:num>
  <w:num w:numId="5">
    <w:abstractNumId w:val="9"/>
  </w:num>
  <w:num w:numId="6">
    <w:abstractNumId w:val="11"/>
  </w:num>
  <w:num w:numId="7">
    <w:abstractNumId w:val="14"/>
  </w:num>
  <w:num w:numId="8">
    <w:abstractNumId w:val="4"/>
  </w:num>
  <w:num w:numId="9">
    <w:abstractNumId w:val="18"/>
  </w:num>
  <w:num w:numId="10">
    <w:abstractNumId w:val="12"/>
  </w:num>
  <w:num w:numId="11">
    <w:abstractNumId w:val="24"/>
  </w:num>
  <w:num w:numId="12">
    <w:abstractNumId w:val="22"/>
  </w:num>
  <w:num w:numId="13">
    <w:abstractNumId w:val="23"/>
  </w:num>
  <w:num w:numId="14">
    <w:abstractNumId w:val="6"/>
  </w:num>
  <w:num w:numId="15">
    <w:abstractNumId w:val="13"/>
  </w:num>
  <w:num w:numId="16">
    <w:abstractNumId w:val="25"/>
  </w:num>
  <w:num w:numId="17">
    <w:abstractNumId w:val="10"/>
  </w:num>
  <w:num w:numId="18">
    <w:abstractNumId w:val="20"/>
  </w:num>
  <w:num w:numId="19">
    <w:abstractNumId w:val="19"/>
  </w:num>
  <w:num w:numId="20">
    <w:abstractNumId w:val="2"/>
  </w:num>
  <w:num w:numId="21">
    <w:abstractNumId w:val="16"/>
  </w:num>
  <w:num w:numId="22">
    <w:abstractNumId w:val="7"/>
  </w:num>
  <w:num w:numId="23">
    <w:abstractNumId w:val="1"/>
  </w:num>
  <w:num w:numId="24">
    <w:abstractNumId w:val="21"/>
  </w:num>
  <w:num w:numId="25">
    <w:abstractNumId w:val="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2B1E"/>
    <w:rsid w:val="00001B93"/>
    <w:rsid w:val="00005814"/>
    <w:rsid w:val="00010A39"/>
    <w:rsid w:val="00015AC7"/>
    <w:rsid w:val="00017765"/>
    <w:rsid w:val="00017B0C"/>
    <w:rsid w:val="000212A8"/>
    <w:rsid w:val="00022029"/>
    <w:rsid w:val="00027BF8"/>
    <w:rsid w:val="00031298"/>
    <w:rsid w:val="00035AFB"/>
    <w:rsid w:val="000465EB"/>
    <w:rsid w:val="00046935"/>
    <w:rsid w:val="0005458D"/>
    <w:rsid w:val="00060BFD"/>
    <w:rsid w:val="00062DF0"/>
    <w:rsid w:val="0006524C"/>
    <w:rsid w:val="00067551"/>
    <w:rsid w:val="000705DE"/>
    <w:rsid w:val="00070C69"/>
    <w:rsid w:val="00071D70"/>
    <w:rsid w:val="00072B1E"/>
    <w:rsid w:val="00074345"/>
    <w:rsid w:val="000960EB"/>
    <w:rsid w:val="000A0D78"/>
    <w:rsid w:val="000A43BF"/>
    <w:rsid w:val="000A77FD"/>
    <w:rsid w:val="000A7E7F"/>
    <w:rsid w:val="000B1472"/>
    <w:rsid w:val="000B2614"/>
    <w:rsid w:val="000B7AED"/>
    <w:rsid w:val="000C2F73"/>
    <w:rsid w:val="000C509E"/>
    <w:rsid w:val="000C73E9"/>
    <w:rsid w:val="000D1220"/>
    <w:rsid w:val="000D2FA2"/>
    <w:rsid w:val="000D4FB7"/>
    <w:rsid w:val="000E0402"/>
    <w:rsid w:val="000E13D1"/>
    <w:rsid w:val="000E1719"/>
    <w:rsid w:val="000E2F33"/>
    <w:rsid w:val="000E2F7E"/>
    <w:rsid w:val="000E3058"/>
    <w:rsid w:val="000E3307"/>
    <w:rsid w:val="000F48C7"/>
    <w:rsid w:val="000F4EA6"/>
    <w:rsid w:val="00100831"/>
    <w:rsid w:val="0010731D"/>
    <w:rsid w:val="00110EC5"/>
    <w:rsid w:val="00110FAE"/>
    <w:rsid w:val="00113D59"/>
    <w:rsid w:val="00120ACB"/>
    <w:rsid w:val="0012504E"/>
    <w:rsid w:val="0013104B"/>
    <w:rsid w:val="00133212"/>
    <w:rsid w:val="0013655A"/>
    <w:rsid w:val="00137B4D"/>
    <w:rsid w:val="001409A8"/>
    <w:rsid w:val="0014572F"/>
    <w:rsid w:val="001462FF"/>
    <w:rsid w:val="001466F7"/>
    <w:rsid w:val="0015199A"/>
    <w:rsid w:val="001530BD"/>
    <w:rsid w:val="00155651"/>
    <w:rsid w:val="001558E1"/>
    <w:rsid w:val="00157A1F"/>
    <w:rsid w:val="001647E8"/>
    <w:rsid w:val="0016548E"/>
    <w:rsid w:val="001659BC"/>
    <w:rsid w:val="00173E27"/>
    <w:rsid w:val="0018547D"/>
    <w:rsid w:val="0018556C"/>
    <w:rsid w:val="00185BDE"/>
    <w:rsid w:val="00186EEF"/>
    <w:rsid w:val="0019077C"/>
    <w:rsid w:val="00193F88"/>
    <w:rsid w:val="001A0F8E"/>
    <w:rsid w:val="001A3D47"/>
    <w:rsid w:val="001A48F1"/>
    <w:rsid w:val="001A4B88"/>
    <w:rsid w:val="001A6C9F"/>
    <w:rsid w:val="001B393D"/>
    <w:rsid w:val="001B5530"/>
    <w:rsid w:val="001B7DBE"/>
    <w:rsid w:val="001C0ADF"/>
    <w:rsid w:val="001C0DD0"/>
    <w:rsid w:val="001C4D9C"/>
    <w:rsid w:val="001C5792"/>
    <w:rsid w:val="001C7F04"/>
    <w:rsid w:val="001D0FA6"/>
    <w:rsid w:val="001D34FF"/>
    <w:rsid w:val="001D7551"/>
    <w:rsid w:val="001E1580"/>
    <w:rsid w:val="001E4BA6"/>
    <w:rsid w:val="001F1D05"/>
    <w:rsid w:val="002044D7"/>
    <w:rsid w:val="00213C79"/>
    <w:rsid w:val="0021498A"/>
    <w:rsid w:val="00216AE6"/>
    <w:rsid w:val="00223CFE"/>
    <w:rsid w:val="00231E37"/>
    <w:rsid w:val="002352D0"/>
    <w:rsid w:val="00240DB8"/>
    <w:rsid w:val="00245139"/>
    <w:rsid w:val="0025418A"/>
    <w:rsid w:val="0025447F"/>
    <w:rsid w:val="002574A9"/>
    <w:rsid w:val="00263B5A"/>
    <w:rsid w:val="0026564B"/>
    <w:rsid w:val="002764AC"/>
    <w:rsid w:val="00277010"/>
    <w:rsid w:val="00277622"/>
    <w:rsid w:val="00283417"/>
    <w:rsid w:val="00283692"/>
    <w:rsid w:val="0028473A"/>
    <w:rsid w:val="00287FA0"/>
    <w:rsid w:val="002922DB"/>
    <w:rsid w:val="00295C7A"/>
    <w:rsid w:val="002A1B21"/>
    <w:rsid w:val="002A35B9"/>
    <w:rsid w:val="002B0044"/>
    <w:rsid w:val="002B180D"/>
    <w:rsid w:val="002B35F0"/>
    <w:rsid w:val="002B4118"/>
    <w:rsid w:val="002C231A"/>
    <w:rsid w:val="002C516D"/>
    <w:rsid w:val="002C521F"/>
    <w:rsid w:val="002D2A4B"/>
    <w:rsid w:val="002F0ACF"/>
    <w:rsid w:val="002F33EC"/>
    <w:rsid w:val="002F4DBF"/>
    <w:rsid w:val="00306691"/>
    <w:rsid w:val="00311CDF"/>
    <w:rsid w:val="00314962"/>
    <w:rsid w:val="0032607A"/>
    <w:rsid w:val="00332543"/>
    <w:rsid w:val="0033284F"/>
    <w:rsid w:val="00332AB6"/>
    <w:rsid w:val="00336AFD"/>
    <w:rsid w:val="003455D0"/>
    <w:rsid w:val="0035263A"/>
    <w:rsid w:val="00353219"/>
    <w:rsid w:val="003535D6"/>
    <w:rsid w:val="003612CD"/>
    <w:rsid w:val="00361F23"/>
    <w:rsid w:val="003721F1"/>
    <w:rsid w:val="0037233D"/>
    <w:rsid w:val="00380DB3"/>
    <w:rsid w:val="00381AEC"/>
    <w:rsid w:val="00385CFE"/>
    <w:rsid w:val="003904B0"/>
    <w:rsid w:val="00391F2B"/>
    <w:rsid w:val="00392070"/>
    <w:rsid w:val="00394EF1"/>
    <w:rsid w:val="00395A97"/>
    <w:rsid w:val="00397297"/>
    <w:rsid w:val="0039794F"/>
    <w:rsid w:val="003A27DC"/>
    <w:rsid w:val="003A3B6B"/>
    <w:rsid w:val="003A7C5E"/>
    <w:rsid w:val="003B31C7"/>
    <w:rsid w:val="003C5078"/>
    <w:rsid w:val="003D2109"/>
    <w:rsid w:val="003D456A"/>
    <w:rsid w:val="003D59B9"/>
    <w:rsid w:val="003E620E"/>
    <w:rsid w:val="003F060B"/>
    <w:rsid w:val="003F108F"/>
    <w:rsid w:val="003F127A"/>
    <w:rsid w:val="003F1BD1"/>
    <w:rsid w:val="003F1C24"/>
    <w:rsid w:val="003F6DCF"/>
    <w:rsid w:val="003F7C35"/>
    <w:rsid w:val="004068B1"/>
    <w:rsid w:val="0041286D"/>
    <w:rsid w:val="00420120"/>
    <w:rsid w:val="00420F6A"/>
    <w:rsid w:val="00432CF4"/>
    <w:rsid w:val="004339E2"/>
    <w:rsid w:val="00433D27"/>
    <w:rsid w:val="0043625C"/>
    <w:rsid w:val="00436AEA"/>
    <w:rsid w:val="00440019"/>
    <w:rsid w:val="00446188"/>
    <w:rsid w:val="00446752"/>
    <w:rsid w:val="00447F34"/>
    <w:rsid w:val="00453B73"/>
    <w:rsid w:val="00456F6B"/>
    <w:rsid w:val="0046408C"/>
    <w:rsid w:val="00464165"/>
    <w:rsid w:val="00466C4C"/>
    <w:rsid w:val="00472A3C"/>
    <w:rsid w:val="00480FE7"/>
    <w:rsid w:val="00481174"/>
    <w:rsid w:val="004A2B2D"/>
    <w:rsid w:val="004A4E93"/>
    <w:rsid w:val="004B0537"/>
    <w:rsid w:val="004B3219"/>
    <w:rsid w:val="004C1812"/>
    <w:rsid w:val="004C281C"/>
    <w:rsid w:val="004C5E42"/>
    <w:rsid w:val="004D0EB7"/>
    <w:rsid w:val="004D1BF2"/>
    <w:rsid w:val="004D306E"/>
    <w:rsid w:val="004D66BC"/>
    <w:rsid w:val="004E0B4F"/>
    <w:rsid w:val="004E0CD0"/>
    <w:rsid w:val="004E4CA0"/>
    <w:rsid w:val="004E7C56"/>
    <w:rsid w:val="004F3363"/>
    <w:rsid w:val="004F3FD5"/>
    <w:rsid w:val="00501AFB"/>
    <w:rsid w:val="00502545"/>
    <w:rsid w:val="00504B53"/>
    <w:rsid w:val="00504DB2"/>
    <w:rsid w:val="00507B2A"/>
    <w:rsid w:val="00510C74"/>
    <w:rsid w:val="00511BC9"/>
    <w:rsid w:val="00512F24"/>
    <w:rsid w:val="00513E84"/>
    <w:rsid w:val="0051421F"/>
    <w:rsid w:val="00514A19"/>
    <w:rsid w:val="00520718"/>
    <w:rsid w:val="005271A8"/>
    <w:rsid w:val="005344C0"/>
    <w:rsid w:val="00540A52"/>
    <w:rsid w:val="0055227E"/>
    <w:rsid w:val="00565D09"/>
    <w:rsid w:val="00586EA3"/>
    <w:rsid w:val="005902F2"/>
    <w:rsid w:val="00593AF3"/>
    <w:rsid w:val="005948F6"/>
    <w:rsid w:val="00594D50"/>
    <w:rsid w:val="005A3282"/>
    <w:rsid w:val="005A4577"/>
    <w:rsid w:val="005A5464"/>
    <w:rsid w:val="005A5922"/>
    <w:rsid w:val="005A6865"/>
    <w:rsid w:val="005B1177"/>
    <w:rsid w:val="005B3D4D"/>
    <w:rsid w:val="005C2DE4"/>
    <w:rsid w:val="005D152A"/>
    <w:rsid w:val="005E0A93"/>
    <w:rsid w:val="005E70A6"/>
    <w:rsid w:val="005F6C7A"/>
    <w:rsid w:val="00604C48"/>
    <w:rsid w:val="00613D3C"/>
    <w:rsid w:val="006150A2"/>
    <w:rsid w:val="00617E9C"/>
    <w:rsid w:val="00621548"/>
    <w:rsid w:val="0062552D"/>
    <w:rsid w:val="0062583F"/>
    <w:rsid w:val="00630CE3"/>
    <w:rsid w:val="00634BEE"/>
    <w:rsid w:val="00643CDE"/>
    <w:rsid w:val="00644175"/>
    <w:rsid w:val="006445C5"/>
    <w:rsid w:val="00644791"/>
    <w:rsid w:val="006453A2"/>
    <w:rsid w:val="00664B94"/>
    <w:rsid w:val="00666173"/>
    <w:rsid w:val="0066763A"/>
    <w:rsid w:val="00671FE0"/>
    <w:rsid w:val="006735C6"/>
    <w:rsid w:val="00676AF5"/>
    <w:rsid w:val="00676E4C"/>
    <w:rsid w:val="00677F19"/>
    <w:rsid w:val="00690478"/>
    <w:rsid w:val="006904B2"/>
    <w:rsid w:val="00694E8A"/>
    <w:rsid w:val="0069537D"/>
    <w:rsid w:val="00695A73"/>
    <w:rsid w:val="006965D4"/>
    <w:rsid w:val="00696D47"/>
    <w:rsid w:val="006A1828"/>
    <w:rsid w:val="006A76F8"/>
    <w:rsid w:val="006B22B8"/>
    <w:rsid w:val="006B369D"/>
    <w:rsid w:val="006B3EE2"/>
    <w:rsid w:val="006C52BB"/>
    <w:rsid w:val="006C7CF4"/>
    <w:rsid w:val="006D3039"/>
    <w:rsid w:val="006D7CDA"/>
    <w:rsid w:val="006E0097"/>
    <w:rsid w:val="006E1D09"/>
    <w:rsid w:val="006E6C1F"/>
    <w:rsid w:val="006F0804"/>
    <w:rsid w:val="006F0CDC"/>
    <w:rsid w:val="006F1369"/>
    <w:rsid w:val="006F1E14"/>
    <w:rsid w:val="006F7194"/>
    <w:rsid w:val="00703161"/>
    <w:rsid w:val="00707D43"/>
    <w:rsid w:val="00711546"/>
    <w:rsid w:val="00716D5A"/>
    <w:rsid w:val="007175FA"/>
    <w:rsid w:val="0072051F"/>
    <w:rsid w:val="00726879"/>
    <w:rsid w:val="00727940"/>
    <w:rsid w:val="00730C5A"/>
    <w:rsid w:val="00732C62"/>
    <w:rsid w:val="00733D92"/>
    <w:rsid w:val="00735696"/>
    <w:rsid w:val="007356E8"/>
    <w:rsid w:val="00736D03"/>
    <w:rsid w:val="00745BA1"/>
    <w:rsid w:val="00750BAF"/>
    <w:rsid w:val="0075102E"/>
    <w:rsid w:val="00752892"/>
    <w:rsid w:val="007574D5"/>
    <w:rsid w:val="00760F6C"/>
    <w:rsid w:val="00773DFE"/>
    <w:rsid w:val="0077408D"/>
    <w:rsid w:val="0077524D"/>
    <w:rsid w:val="00775D2B"/>
    <w:rsid w:val="0078011D"/>
    <w:rsid w:val="00782062"/>
    <w:rsid w:val="007919C3"/>
    <w:rsid w:val="007965EA"/>
    <w:rsid w:val="007973DD"/>
    <w:rsid w:val="007A12EA"/>
    <w:rsid w:val="007A4CFF"/>
    <w:rsid w:val="007B00EC"/>
    <w:rsid w:val="007B011A"/>
    <w:rsid w:val="007B55BE"/>
    <w:rsid w:val="007B63C1"/>
    <w:rsid w:val="007C64E3"/>
    <w:rsid w:val="007C7080"/>
    <w:rsid w:val="007D56DD"/>
    <w:rsid w:val="007D5725"/>
    <w:rsid w:val="007D68A6"/>
    <w:rsid w:val="007E14DA"/>
    <w:rsid w:val="007E4190"/>
    <w:rsid w:val="007E7B5E"/>
    <w:rsid w:val="007E7FB2"/>
    <w:rsid w:val="007F0EE2"/>
    <w:rsid w:val="007F0F9A"/>
    <w:rsid w:val="007F39F0"/>
    <w:rsid w:val="007F7A7F"/>
    <w:rsid w:val="008018C0"/>
    <w:rsid w:val="00803C3C"/>
    <w:rsid w:val="00805617"/>
    <w:rsid w:val="00813064"/>
    <w:rsid w:val="00820556"/>
    <w:rsid w:val="00821EA2"/>
    <w:rsid w:val="00822BC8"/>
    <w:rsid w:val="008267C1"/>
    <w:rsid w:val="0083602B"/>
    <w:rsid w:val="00840F24"/>
    <w:rsid w:val="00843B6C"/>
    <w:rsid w:val="0084515C"/>
    <w:rsid w:val="008523CC"/>
    <w:rsid w:val="0085298E"/>
    <w:rsid w:val="008529E6"/>
    <w:rsid w:val="00852AD3"/>
    <w:rsid w:val="00863414"/>
    <w:rsid w:val="00864EFF"/>
    <w:rsid w:val="008667F7"/>
    <w:rsid w:val="00872E91"/>
    <w:rsid w:val="00872FB8"/>
    <w:rsid w:val="0087649D"/>
    <w:rsid w:val="00882F5E"/>
    <w:rsid w:val="00891585"/>
    <w:rsid w:val="00891885"/>
    <w:rsid w:val="00896ED1"/>
    <w:rsid w:val="008A05BC"/>
    <w:rsid w:val="008A314F"/>
    <w:rsid w:val="008B33FD"/>
    <w:rsid w:val="008B4761"/>
    <w:rsid w:val="008B496A"/>
    <w:rsid w:val="008B610F"/>
    <w:rsid w:val="008B7959"/>
    <w:rsid w:val="008C3576"/>
    <w:rsid w:val="008C5C58"/>
    <w:rsid w:val="008D05E2"/>
    <w:rsid w:val="008D3B35"/>
    <w:rsid w:val="008D3BF3"/>
    <w:rsid w:val="008D6175"/>
    <w:rsid w:val="008E45D0"/>
    <w:rsid w:val="008E6AC1"/>
    <w:rsid w:val="008E7E45"/>
    <w:rsid w:val="008F1D37"/>
    <w:rsid w:val="008F3371"/>
    <w:rsid w:val="008F38F9"/>
    <w:rsid w:val="008F4483"/>
    <w:rsid w:val="008F6872"/>
    <w:rsid w:val="008F6A08"/>
    <w:rsid w:val="0090605E"/>
    <w:rsid w:val="00906E58"/>
    <w:rsid w:val="009137B4"/>
    <w:rsid w:val="00914D77"/>
    <w:rsid w:val="009169FC"/>
    <w:rsid w:val="009213F0"/>
    <w:rsid w:val="00923B36"/>
    <w:rsid w:val="00923D04"/>
    <w:rsid w:val="009441F9"/>
    <w:rsid w:val="00945734"/>
    <w:rsid w:val="00945B6A"/>
    <w:rsid w:val="009464BE"/>
    <w:rsid w:val="00947257"/>
    <w:rsid w:val="0094728C"/>
    <w:rsid w:val="00954610"/>
    <w:rsid w:val="00960E6D"/>
    <w:rsid w:val="0096126F"/>
    <w:rsid w:val="00962BA3"/>
    <w:rsid w:val="009630A8"/>
    <w:rsid w:val="00966130"/>
    <w:rsid w:val="00966ACA"/>
    <w:rsid w:val="0097104F"/>
    <w:rsid w:val="00972DB7"/>
    <w:rsid w:val="00981229"/>
    <w:rsid w:val="00983C3C"/>
    <w:rsid w:val="00985D32"/>
    <w:rsid w:val="00995B56"/>
    <w:rsid w:val="009A11C4"/>
    <w:rsid w:val="009A1AE3"/>
    <w:rsid w:val="009A34EA"/>
    <w:rsid w:val="009A5070"/>
    <w:rsid w:val="009C06AA"/>
    <w:rsid w:val="009C0C50"/>
    <w:rsid w:val="009C1032"/>
    <w:rsid w:val="009C1953"/>
    <w:rsid w:val="009C2213"/>
    <w:rsid w:val="009C7044"/>
    <w:rsid w:val="009D2415"/>
    <w:rsid w:val="009D2D3C"/>
    <w:rsid w:val="009D4116"/>
    <w:rsid w:val="009E1FD9"/>
    <w:rsid w:val="009E2B39"/>
    <w:rsid w:val="009E3B91"/>
    <w:rsid w:val="009E4075"/>
    <w:rsid w:val="009E419A"/>
    <w:rsid w:val="009F109E"/>
    <w:rsid w:val="009F2766"/>
    <w:rsid w:val="009F458A"/>
    <w:rsid w:val="00A01B94"/>
    <w:rsid w:val="00A13963"/>
    <w:rsid w:val="00A15285"/>
    <w:rsid w:val="00A15DB0"/>
    <w:rsid w:val="00A177D7"/>
    <w:rsid w:val="00A34833"/>
    <w:rsid w:val="00A35E55"/>
    <w:rsid w:val="00A40920"/>
    <w:rsid w:val="00A452DC"/>
    <w:rsid w:val="00A51DA5"/>
    <w:rsid w:val="00A55D73"/>
    <w:rsid w:val="00A5656A"/>
    <w:rsid w:val="00A57935"/>
    <w:rsid w:val="00A65FD4"/>
    <w:rsid w:val="00A7670A"/>
    <w:rsid w:val="00A778B5"/>
    <w:rsid w:val="00A80176"/>
    <w:rsid w:val="00A817AF"/>
    <w:rsid w:val="00A82CEA"/>
    <w:rsid w:val="00A91E76"/>
    <w:rsid w:val="00A942E0"/>
    <w:rsid w:val="00A9710B"/>
    <w:rsid w:val="00AA2ECD"/>
    <w:rsid w:val="00AB017A"/>
    <w:rsid w:val="00AB24FC"/>
    <w:rsid w:val="00AB2BAE"/>
    <w:rsid w:val="00AB3987"/>
    <w:rsid w:val="00AB40F6"/>
    <w:rsid w:val="00AB58FF"/>
    <w:rsid w:val="00AC20FB"/>
    <w:rsid w:val="00AC29EB"/>
    <w:rsid w:val="00AD01AE"/>
    <w:rsid w:val="00AD3B84"/>
    <w:rsid w:val="00AD3DD8"/>
    <w:rsid w:val="00AD442B"/>
    <w:rsid w:val="00AE0CFB"/>
    <w:rsid w:val="00AE1A09"/>
    <w:rsid w:val="00AE1DCF"/>
    <w:rsid w:val="00AE68CF"/>
    <w:rsid w:val="00AE7C59"/>
    <w:rsid w:val="00AF0999"/>
    <w:rsid w:val="00AF31C3"/>
    <w:rsid w:val="00B021EB"/>
    <w:rsid w:val="00B06863"/>
    <w:rsid w:val="00B10F7C"/>
    <w:rsid w:val="00B1174B"/>
    <w:rsid w:val="00B11A7A"/>
    <w:rsid w:val="00B1373A"/>
    <w:rsid w:val="00B150A3"/>
    <w:rsid w:val="00B21D83"/>
    <w:rsid w:val="00B21FAA"/>
    <w:rsid w:val="00B23F6F"/>
    <w:rsid w:val="00B24699"/>
    <w:rsid w:val="00B26A30"/>
    <w:rsid w:val="00B27D6F"/>
    <w:rsid w:val="00B31D47"/>
    <w:rsid w:val="00B33764"/>
    <w:rsid w:val="00B33854"/>
    <w:rsid w:val="00B35C3F"/>
    <w:rsid w:val="00B35ED1"/>
    <w:rsid w:val="00B40953"/>
    <w:rsid w:val="00B41E9E"/>
    <w:rsid w:val="00B4282C"/>
    <w:rsid w:val="00B468BB"/>
    <w:rsid w:val="00B529A6"/>
    <w:rsid w:val="00B553E8"/>
    <w:rsid w:val="00B6330A"/>
    <w:rsid w:val="00B6449D"/>
    <w:rsid w:val="00B70794"/>
    <w:rsid w:val="00B71640"/>
    <w:rsid w:val="00B75B26"/>
    <w:rsid w:val="00B77D4A"/>
    <w:rsid w:val="00B80D65"/>
    <w:rsid w:val="00B86933"/>
    <w:rsid w:val="00B902F0"/>
    <w:rsid w:val="00B924BA"/>
    <w:rsid w:val="00B92987"/>
    <w:rsid w:val="00B94442"/>
    <w:rsid w:val="00BA413B"/>
    <w:rsid w:val="00BB2AD1"/>
    <w:rsid w:val="00BB3668"/>
    <w:rsid w:val="00BB3FC1"/>
    <w:rsid w:val="00BB508C"/>
    <w:rsid w:val="00BB5585"/>
    <w:rsid w:val="00BC004F"/>
    <w:rsid w:val="00BC2E6C"/>
    <w:rsid w:val="00BC43F6"/>
    <w:rsid w:val="00BC7103"/>
    <w:rsid w:val="00BD1667"/>
    <w:rsid w:val="00BD2938"/>
    <w:rsid w:val="00BD4CE7"/>
    <w:rsid w:val="00BE2314"/>
    <w:rsid w:val="00BE4D88"/>
    <w:rsid w:val="00BF645F"/>
    <w:rsid w:val="00C01B3F"/>
    <w:rsid w:val="00C053F7"/>
    <w:rsid w:val="00C13415"/>
    <w:rsid w:val="00C1377F"/>
    <w:rsid w:val="00C14120"/>
    <w:rsid w:val="00C16911"/>
    <w:rsid w:val="00C17895"/>
    <w:rsid w:val="00C26F77"/>
    <w:rsid w:val="00C31472"/>
    <w:rsid w:val="00C35E5D"/>
    <w:rsid w:val="00C40BA5"/>
    <w:rsid w:val="00C41858"/>
    <w:rsid w:val="00C41A30"/>
    <w:rsid w:val="00C52AC6"/>
    <w:rsid w:val="00C57D9C"/>
    <w:rsid w:val="00C57E47"/>
    <w:rsid w:val="00C6434D"/>
    <w:rsid w:val="00C65851"/>
    <w:rsid w:val="00C662EE"/>
    <w:rsid w:val="00C67D8D"/>
    <w:rsid w:val="00C70A18"/>
    <w:rsid w:val="00C71786"/>
    <w:rsid w:val="00C726E7"/>
    <w:rsid w:val="00C748C4"/>
    <w:rsid w:val="00C76A6A"/>
    <w:rsid w:val="00C77D3D"/>
    <w:rsid w:val="00C83FDE"/>
    <w:rsid w:val="00C86973"/>
    <w:rsid w:val="00C9031F"/>
    <w:rsid w:val="00C9767F"/>
    <w:rsid w:val="00CA2860"/>
    <w:rsid w:val="00CA7784"/>
    <w:rsid w:val="00CB0978"/>
    <w:rsid w:val="00CB2F5A"/>
    <w:rsid w:val="00CB4184"/>
    <w:rsid w:val="00CB561B"/>
    <w:rsid w:val="00CB70B7"/>
    <w:rsid w:val="00CB7668"/>
    <w:rsid w:val="00CB7687"/>
    <w:rsid w:val="00CC59F8"/>
    <w:rsid w:val="00CD094F"/>
    <w:rsid w:val="00CD14B6"/>
    <w:rsid w:val="00CD31C9"/>
    <w:rsid w:val="00CD582F"/>
    <w:rsid w:val="00CD6A30"/>
    <w:rsid w:val="00CE6487"/>
    <w:rsid w:val="00CE6E11"/>
    <w:rsid w:val="00CF4B91"/>
    <w:rsid w:val="00CF653E"/>
    <w:rsid w:val="00CF6B20"/>
    <w:rsid w:val="00CF7778"/>
    <w:rsid w:val="00D01E47"/>
    <w:rsid w:val="00D02038"/>
    <w:rsid w:val="00D024E1"/>
    <w:rsid w:val="00D046CF"/>
    <w:rsid w:val="00D10282"/>
    <w:rsid w:val="00D11CC9"/>
    <w:rsid w:val="00D1208D"/>
    <w:rsid w:val="00D139C7"/>
    <w:rsid w:val="00D16DEE"/>
    <w:rsid w:val="00D17FA0"/>
    <w:rsid w:val="00D228F7"/>
    <w:rsid w:val="00D24866"/>
    <w:rsid w:val="00D255DA"/>
    <w:rsid w:val="00D2659A"/>
    <w:rsid w:val="00D2672A"/>
    <w:rsid w:val="00D330AD"/>
    <w:rsid w:val="00D41015"/>
    <w:rsid w:val="00D42616"/>
    <w:rsid w:val="00D45533"/>
    <w:rsid w:val="00D610A2"/>
    <w:rsid w:val="00D620B4"/>
    <w:rsid w:val="00D70353"/>
    <w:rsid w:val="00D71C0F"/>
    <w:rsid w:val="00D77E57"/>
    <w:rsid w:val="00D81014"/>
    <w:rsid w:val="00DA0EB2"/>
    <w:rsid w:val="00DA2CEB"/>
    <w:rsid w:val="00DA6C21"/>
    <w:rsid w:val="00DB0C7B"/>
    <w:rsid w:val="00DB40ED"/>
    <w:rsid w:val="00DB676D"/>
    <w:rsid w:val="00DB6FC4"/>
    <w:rsid w:val="00DB7942"/>
    <w:rsid w:val="00DC6E24"/>
    <w:rsid w:val="00DC7A13"/>
    <w:rsid w:val="00DD5E76"/>
    <w:rsid w:val="00DE0BE0"/>
    <w:rsid w:val="00DE2E79"/>
    <w:rsid w:val="00DE40DB"/>
    <w:rsid w:val="00DE5B90"/>
    <w:rsid w:val="00DE65A9"/>
    <w:rsid w:val="00DE6BA5"/>
    <w:rsid w:val="00DF1F0A"/>
    <w:rsid w:val="00DF3CB7"/>
    <w:rsid w:val="00DF60CE"/>
    <w:rsid w:val="00E00165"/>
    <w:rsid w:val="00E01546"/>
    <w:rsid w:val="00E017F9"/>
    <w:rsid w:val="00E05751"/>
    <w:rsid w:val="00E14313"/>
    <w:rsid w:val="00E15448"/>
    <w:rsid w:val="00E15B6C"/>
    <w:rsid w:val="00E22203"/>
    <w:rsid w:val="00E27618"/>
    <w:rsid w:val="00E35297"/>
    <w:rsid w:val="00E4182F"/>
    <w:rsid w:val="00E514B1"/>
    <w:rsid w:val="00E53CE8"/>
    <w:rsid w:val="00E550EB"/>
    <w:rsid w:val="00E61319"/>
    <w:rsid w:val="00E650C4"/>
    <w:rsid w:val="00E7301C"/>
    <w:rsid w:val="00E7401D"/>
    <w:rsid w:val="00E81BAA"/>
    <w:rsid w:val="00E97E5B"/>
    <w:rsid w:val="00EA10A7"/>
    <w:rsid w:val="00EA7418"/>
    <w:rsid w:val="00EB070F"/>
    <w:rsid w:val="00EB084A"/>
    <w:rsid w:val="00EB373D"/>
    <w:rsid w:val="00EB3763"/>
    <w:rsid w:val="00EC5C90"/>
    <w:rsid w:val="00ED0EA1"/>
    <w:rsid w:val="00ED11FD"/>
    <w:rsid w:val="00ED128A"/>
    <w:rsid w:val="00ED2D80"/>
    <w:rsid w:val="00ED4FF7"/>
    <w:rsid w:val="00EE3A3E"/>
    <w:rsid w:val="00EF17FB"/>
    <w:rsid w:val="00EF5AB9"/>
    <w:rsid w:val="00EF6A36"/>
    <w:rsid w:val="00F015BF"/>
    <w:rsid w:val="00F018C5"/>
    <w:rsid w:val="00F01A13"/>
    <w:rsid w:val="00F03F14"/>
    <w:rsid w:val="00F04135"/>
    <w:rsid w:val="00F05392"/>
    <w:rsid w:val="00F05E89"/>
    <w:rsid w:val="00F10E17"/>
    <w:rsid w:val="00F1423C"/>
    <w:rsid w:val="00F20E59"/>
    <w:rsid w:val="00F23260"/>
    <w:rsid w:val="00F24166"/>
    <w:rsid w:val="00F26578"/>
    <w:rsid w:val="00F3167D"/>
    <w:rsid w:val="00F401FA"/>
    <w:rsid w:val="00F50024"/>
    <w:rsid w:val="00F51D35"/>
    <w:rsid w:val="00F627DD"/>
    <w:rsid w:val="00F63466"/>
    <w:rsid w:val="00F74099"/>
    <w:rsid w:val="00F76789"/>
    <w:rsid w:val="00F82484"/>
    <w:rsid w:val="00F843A4"/>
    <w:rsid w:val="00F932EA"/>
    <w:rsid w:val="00FA19E8"/>
    <w:rsid w:val="00FA328F"/>
    <w:rsid w:val="00FA37DD"/>
    <w:rsid w:val="00FA6DE2"/>
    <w:rsid w:val="00FA76E9"/>
    <w:rsid w:val="00FB54CB"/>
    <w:rsid w:val="00FC19B3"/>
    <w:rsid w:val="00FC3E7E"/>
    <w:rsid w:val="00FD1FB8"/>
    <w:rsid w:val="00FD414D"/>
    <w:rsid w:val="00FD7D8C"/>
    <w:rsid w:val="00FE1326"/>
    <w:rsid w:val="00F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A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B3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6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2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2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150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50A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4B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904B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3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B3EE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C70A1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C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521F"/>
  </w:style>
  <w:style w:type="paragraph" w:styleId="ac">
    <w:name w:val="footer"/>
    <w:basedOn w:val="a"/>
    <w:link w:val="ad"/>
    <w:uiPriority w:val="99"/>
    <w:semiHidden/>
    <w:unhideWhenUsed/>
    <w:rsid w:val="002C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521F"/>
  </w:style>
  <w:style w:type="character" w:customStyle="1" w:styleId="2">
    <w:name w:val="Основной текст (2)_"/>
    <w:basedOn w:val="a0"/>
    <w:link w:val="20"/>
    <w:rsid w:val="008267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0"/>
    <w:rsid w:val="00826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8267C1"/>
    <w:pPr>
      <w:widowControl w:val="0"/>
      <w:shd w:val="clear" w:color="auto" w:fill="FFFFFF"/>
      <w:spacing w:after="0" w:line="216" w:lineRule="exact"/>
      <w:ind w:hanging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pt">
    <w:name w:val="Основной текст (2) + 8 pt"/>
    <w:basedOn w:val="2"/>
    <w:rsid w:val="00A5793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A2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DC6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2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2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150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50A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4B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904B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A0D0-60F1-4FA5-9FE8-46835B8D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8261</TotalTime>
  <Pages>19</Pages>
  <Words>6544</Words>
  <Characters>37303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Пользователь</cp:lastModifiedBy>
  <cp:revision>97</cp:revision>
  <cp:lastPrinted>2024-02-28T08:36:00Z</cp:lastPrinted>
  <dcterms:created xsi:type="dcterms:W3CDTF">2020-01-23T16:31:00Z</dcterms:created>
  <dcterms:modified xsi:type="dcterms:W3CDTF">2024-02-29T09:09:00Z</dcterms:modified>
</cp:coreProperties>
</file>