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C1" w:rsidRPr="0040494E" w:rsidRDefault="000324C1" w:rsidP="000324C1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0324C1" w:rsidRPr="0040494E" w:rsidRDefault="000324C1" w:rsidP="000324C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2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C1" w:rsidRPr="0040494E" w:rsidRDefault="000324C1" w:rsidP="000324C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324C1" w:rsidRPr="0040494E" w:rsidRDefault="000324C1" w:rsidP="000324C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0324C1" w:rsidRPr="0040494E" w:rsidRDefault="000324C1" w:rsidP="000324C1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0324C1" w:rsidRPr="0040494E" w:rsidRDefault="000324C1" w:rsidP="000324C1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0324C1" w:rsidRPr="0040494E" w:rsidRDefault="000324C1" w:rsidP="000324C1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ТРЕТЬЕ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0324C1" w:rsidRPr="0040494E" w:rsidRDefault="000324C1" w:rsidP="000324C1">
      <w:pPr>
        <w:jc w:val="center"/>
        <w:rPr>
          <w:rFonts w:ascii="Liberation Serif" w:hAnsi="Liberation Serif" w:cs="Liberation Serif"/>
          <w:b/>
        </w:rPr>
      </w:pPr>
    </w:p>
    <w:p w:rsidR="000324C1" w:rsidRPr="0040494E" w:rsidRDefault="000324C1" w:rsidP="000324C1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0324C1" w:rsidRPr="0040494E" w:rsidRDefault="006A58AC" w:rsidP="000324C1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0324C1" w:rsidRPr="0040494E" w:rsidRDefault="000324C1" w:rsidP="000324C1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0324C1" w:rsidRPr="0040494E" w:rsidRDefault="000324C1" w:rsidP="000324C1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0324C1" w:rsidRPr="003862A3" w:rsidRDefault="000324C1" w:rsidP="000324C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324C1" w:rsidRPr="00E4325F" w:rsidRDefault="000324C1" w:rsidP="000324C1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E4325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внесении изменений в решение Думы Горноуральского городского округа </w:t>
      </w:r>
    </w:p>
    <w:p w:rsidR="000324C1" w:rsidRPr="00E4325F" w:rsidRDefault="000324C1" w:rsidP="000324C1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E4325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от 29.09.2010 № 35/4 «Об учреждении Финансового управления администрации Горноуральского городского округа и об утверждении Положения «О Финансовом управлении администрации Горноуральского городского округа» </w:t>
      </w:r>
    </w:p>
    <w:p w:rsidR="000324C1" w:rsidRPr="00E4325F" w:rsidRDefault="000324C1" w:rsidP="000324C1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324C1" w:rsidRPr="00063A67" w:rsidRDefault="000324C1" w:rsidP="000324C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A67">
        <w:rPr>
          <w:rFonts w:ascii="Liberation Serif" w:hAnsi="Liberation Serif" w:cs="Liberation Serif"/>
          <w:sz w:val="28"/>
          <w:szCs w:val="28"/>
        </w:rPr>
        <w:t xml:space="preserve">В соответствии со статьей 115.2 Бюджетного кодекса Российской Федерации, </w:t>
      </w:r>
      <w:r>
        <w:rPr>
          <w:rFonts w:ascii="Liberation Serif" w:hAnsi="Liberation Serif" w:cs="Liberation Serif"/>
          <w:sz w:val="28"/>
          <w:szCs w:val="28"/>
        </w:rPr>
        <w:t xml:space="preserve">пунктом 5 статьи 6 </w:t>
      </w:r>
      <w:r w:rsidRPr="004C56FA">
        <w:rPr>
          <w:rFonts w:ascii="Liberation Serif" w:hAnsi="Liberation Serif" w:cs="Liberation Serif"/>
          <w:sz w:val="28"/>
          <w:szCs w:val="28"/>
        </w:rPr>
        <w:t>Положения о бюджетном процессе в Горноуральском городском округе</w:t>
      </w:r>
      <w:r>
        <w:rPr>
          <w:rFonts w:ascii="Liberation Serif" w:hAnsi="Liberation Serif" w:cs="Liberation Serif"/>
          <w:sz w:val="28"/>
          <w:szCs w:val="28"/>
        </w:rPr>
        <w:t xml:space="preserve">, утвержденного </w:t>
      </w:r>
      <w:r w:rsidRPr="004C56FA">
        <w:rPr>
          <w:rFonts w:ascii="Liberation Serif" w:hAnsi="Liberation Serif" w:cs="Liberation Serif"/>
          <w:sz w:val="28"/>
          <w:szCs w:val="28"/>
        </w:rPr>
        <w:t>решение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4C56FA">
        <w:rPr>
          <w:rFonts w:ascii="Liberation Serif" w:hAnsi="Liberation Serif" w:cs="Liberation Serif"/>
          <w:sz w:val="28"/>
          <w:szCs w:val="28"/>
        </w:rPr>
        <w:t xml:space="preserve"> Думы Горноуральского городского округа от 28.11.2013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C56FA">
        <w:rPr>
          <w:rFonts w:ascii="Liberation Serif" w:hAnsi="Liberation Serif" w:cs="Liberation Serif"/>
          <w:sz w:val="28"/>
          <w:szCs w:val="28"/>
        </w:rPr>
        <w:t>№ 35/2 (</w:t>
      </w:r>
      <w:r w:rsidRPr="004C56FA">
        <w:rPr>
          <w:rFonts w:ascii="Liberation Serif" w:hAnsi="Liberation Serif" w:cs="Liberation Serif"/>
          <w:sz w:val="28"/>
          <w:szCs w:val="28"/>
          <w:shd w:val="clear" w:color="auto" w:fill="FFFFFF"/>
        </w:rPr>
        <w:t>с изменениями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)</w:t>
      </w:r>
      <w:r w:rsidRPr="00063A67">
        <w:rPr>
          <w:rFonts w:ascii="Liberation Serif" w:hAnsi="Liberation Serif" w:cs="Liberation Serif"/>
          <w:sz w:val="28"/>
          <w:szCs w:val="28"/>
        </w:rPr>
        <w:t>, Дума городского округа</w:t>
      </w:r>
    </w:p>
    <w:p w:rsidR="000324C1" w:rsidRPr="00063A67" w:rsidRDefault="000324C1" w:rsidP="000324C1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063A67">
        <w:rPr>
          <w:rFonts w:ascii="Liberation Serif" w:hAnsi="Liberation Serif" w:cs="Liberation Serif"/>
          <w:b/>
          <w:bCs/>
          <w:sz w:val="28"/>
          <w:szCs w:val="28"/>
        </w:rPr>
        <w:t>РЕШИЛА:</w:t>
      </w:r>
    </w:p>
    <w:p w:rsidR="000324C1" w:rsidRPr="00320D1C" w:rsidRDefault="000324C1" w:rsidP="000324C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A67">
        <w:rPr>
          <w:rFonts w:ascii="Liberation Serif" w:hAnsi="Liberation Serif" w:cs="Liberation Serif"/>
          <w:sz w:val="28"/>
          <w:szCs w:val="28"/>
        </w:rPr>
        <w:t xml:space="preserve">Внести в решение Думы Горноуральского городского округа от </w:t>
      </w:r>
      <w:r w:rsidRPr="00320D1C">
        <w:rPr>
          <w:rFonts w:ascii="Liberation Serif" w:hAnsi="Liberation Serif" w:cs="Liberation Serif"/>
          <w:sz w:val="28"/>
          <w:szCs w:val="28"/>
        </w:rPr>
        <w:t>29.09.2010 № 35/4 «Об учреждении Финансового управления администрации Горноуральского городского округа и об утверждении Положения «О Финансовом управлении администрации Горноуральского городского округа» (с изменениями от 01.12.2011 № 53/2, от 30.01.2014 № 39/8, от 23.06.2016 № 77/2, от 20.12.2018 № 23/4)</w:t>
      </w:r>
      <w:r w:rsidRPr="00320D1C">
        <w:rPr>
          <w:sz w:val="28"/>
          <w:szCs w:val="28"/>
        </w:rPr>
        <w:t xml:space="preserve"> </w:t>
      </w:r>
      <w:r w:rsidRPr="00063A67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0324C1" w:rsidRPr="00320D1C" w:rsidRDefault="000324C1" w:rsidP="000324C1">
      <w:pPr>
        <w:tabs>
          <w:tab w:val="left" w:pos="993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320D1C">
        <w:rPr>
          <w:rFonts w:ascii="Liberation Serif" w:hAnsi="Liberation Serif" w:cs="Liberation Serif"/>
          <w:sz w:val="28"/>
          <w:szCs w:val="28"/>
        </w:rPr>
        <w:t>1.1. Подпункт 25 пункта 8 Положения изложить в следующей редакции:</w:t>
      </w:r>
    </w:p>
    <w:p w:rsidR="000324C1" w:rsidRPr="00320D1C" w:rsidRDefault="000324C1" w:rsidP="000324C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20D1C">
        <w:rPr>
          <w:rFonts w:ascii="Liberation Serif" w:hAnsi="Liberation Serif" w:cs="Liberation Serif"/>
          <w:sz w:val="28"/>
          <w:szCs w:val="28"/>
        </w:rPr>
        <w:t>«25) ведет муниципальную долговую книгу, в том числе ведет учет выданных муниципальных гарантий, исполнения обязатель</w:t>
      </w:r>
      <w:proofErr w:type="gramStart"/>
      <w:r w:rsidRPr="00320D1C">
        <w:rPr>
          <w:rFonts w:ascii="Liberation Serif" w:hAnsi="Liberation Serif" w:cs="Liberation Serif"/>
          <w:sz w:val="28"/>
          <w:szCs w:val="28"/>
        </w:rPr>
        <w:t>ств пр</w:t>
      </w:r>
      <w:proofErr w:type="gramEnd"/>
      <w:r w:rsidRPr="00320D1C">
        <w:rPr>
          <w:rFonts w:ascii="Liberation Serif" w:hAnsi="Liberation Serif" w:cs="Liberation Serif"/>
          <w:sz w:val="28"/>
          <w:szCs w:val="28"/>
        </w:rPr>
        <w:t>инципала, обеспеченных муниципальными гарантиями, а также учет осуществления гарантом платежей по выданным муниципальным гарантиям»;</w:t>
      </w:r>
    </w:p>
    <w:p w:rsidR="000324C1" w:rsidRPr="00063A67" w:rsidRDefault="000324C1" w:rsidP="000324C1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20D1C">
        <w:rPr>
          <w:rFonts w:ascii="Liberation Serif" w:hAnsi="Liberation Serif" w:cs="Liberation Serif"/>
          <w:bCs/>
          <w:sz w:val="28"/>
          <w:szCs w:val="28"/>
        </w:rPr>
        <w:t>1.2</w:t>
      </w:r>
      <w:r w:rsidRPr="00063A67">
        <w:rPr>
          <w:rFonts w:ascii="Liberation Serif" w:hAnsi="Liberation Serif" w:cs="Liberation Serif"/>
          <w:bCs/>
          <w:sz w:val="28"/>
          <w:szCs w:val="28"/>
        </w:rPr>
        <w:t xml:space="preserve">. Дополнить пункт </w:t>
      </w:r>
      <w:r w:rsidRPr="00320D1C">
        <w:rPr>
          <w:rFonts w:ascii="Liberation Serif" w:hAnsi="Liberation Serif" w:cs="Liberation Serif"/>
          <w:bCs/>
          <w:sz w:val="28"/>
          <w:szCs w:val="28"/>
        </w:rPr>
        <w:t>8</w:t>
      </w:r>
      <w:r w:rsidRPr="00063A67">
        <w:rPr>
          <w:rFonts w:ascii="Liberation Serif" w:hAnsi="Liberation Serif" w:cs="Liberation Serif"/>
          <w:bCs/>
          <w:sz w:val="28"/>
          <w:szCs w:val="28"/>
        </w:rPr>
        <w:t xml:space="preserve"> Положения подпункт</w:t>
      </w:r>
      <w:r w:rsidRPr="00320D1C">
        <w:rPr>
          <w:rFonts w:ascii="Liberation Serif" w:hAnsi="Liberation Serif" w:cs="Liberation Serif"/>
          <w:bCs/>
          <w:sz w:val="28"/>
          <w:szCs w:val="28"/>
        </w:rPr>
        <w:t>ами</w:t>
      </w:r>
      <w:r w:rsidRPr="00063A6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0D1C">
        <w:rPr>
          <w:rFonts w:ascii="Liberation Serif" w:hAnsi="Liberation Serif" w:cs="Liberation Serif"/>
          <w:bCs/>
          <w:sz w:val="28"/>
          <w:szCs w:val="28"/>
        </w:rPr>
        <w:t>25-1, 25-2</w:t>
      </w:r>
      <w:r w:rsidRPr="00063A67">
        <w:rPr>
          <w:rFonts w:ascii="Liberation Serif" w:hAnsi="Liberation Serif" w:cs="Liberation Serif"/>
          <w:bCs/>
          <w:sz w:val="28"/>
          <w:szCs w:val="28"/>
        </w:rPr>
        <w:t xml:space="preserve"> следующего содержания: </w:t>
      </w:r>
    </w:p>
    <w:p w:rsidR="000324C1" w:rsidRPr="00320D1C" w:rsidRDefault="000324C1" w:rsidP="000324C1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63A67">
        <w:rPr>
          <w:rFonts w:ascii="Liberation Serif" w:hAnsi="Liberation Serif" w:cs="Liberation Serif"/>
          <w:bCs/>
          <w:sz w:val="28"/>
          <w:szCs w:val="28"/>
        </w:rPr>
        <w:t>«</w:t>
      </w:r>
      <w:r w:rsidRPr="00320D1C">
        <w:rPr>
          <w:rFonts w:ascii="Liberation Serif" w:hAnsi="Liberation Serif" w:cs="Liberation Serif"/>
          <w:bCs/>
          <w:sz w:val="28"/>
          <w:szCs w:val="28"/>
        </w:rPr>
        <w:t>25</w:t>
      </w:r>
      <w:r w:rsidRPr="00063A67">
        <w:rPr>
          <w:rFonts w:ascii="Liberation Serif" w:hAnsi="Liberation Serif" w:cs="Liberation Serif"/>
          <w:bCs/>
          <w:sz w:val="28"/>
          <w:szCs w:val="28"/>
        </w:rPr>
        <w:t>-1) осуществляет анализ финансового состояния принципала, обеспечивает исполнение обязательств по предоставленным муниципальным гарантиям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 соответствии с решением Думы Горноуральского городского округа на очередной финансовый год и плановый период</w:t>
      </w:r>
      <w:bookmarkStart w:id="0" w:name="_GoBack"/>
      <w:bookmarkEnd w:id="0"/>
      <w:r w:rsidRPr="00063A67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0324C1" w:rsidRDefault="000324C1" w:rsidP="000324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20D1C">
        <w:rPr>
          <w:rFonts w:ascii="Liberation Serif" w:hAnsi="Liberation Serif" w:cs="Liberation Serif"/>
          <w:bCs/>
          <w:sz w:val="28"/>
          <w:szCs w:val="28"/>
        </w:rPr>
        <w:t xml:space="preserve">25-2) </w:t>
      </w:r>
      <w:r w:rsidRPr="00320D1C">
        <w:rPr>
          <w:rFonts w:ascii="Liberation Serif" w:hAnsi="Liberation Serif" w:cs="Liberation Serif"/>
          <w:sz w:val="28"/>
          <w:szCs w:val="28"/>
        </w:rPr>
        <w:t>осуществляет погашение кредитов, привлеченных в бюджет округа, уплату процентов за пользование кредитами, пеней за несвоевременный возврат этих кредитов</w:t>
      </w:r>
      <w:proofErr w:type="gramStart"/>
      <w:r w:rsidRPr="00320D1C">
        <w:rPr>
          <w:rFonts w:ascii="Liberation Serif" w:hAnsi="Liberation Serif" w:cs="Liberation Serif"/>
          <w:sz w:val="28"/>
          <w:szCs w:val="28"/>
        </w:rPr>
        <w:t>;</w:t>
      </w:r>
      <w:r w:rsidRPr="00063A67">
        <w:rPr>
          <w:rFonts w:ascii="Liberation Serif" w:hAnsi="Liberation Serif" w:cs="Liberation Serif"/>
          <w:bCs/>
          <w:sz w:val="28"/>
          <w:szCs w:val="28"/>
        </w:rPr>
        <w:t>»</w:t>
      </w:r>
      <w:proofErr w:type="gramEnd"/>
      <w:r w:rsidRPr="00063A67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D52F22" w:rsidRPr="00D52F22" w:rsidRDefault="00D52F22" w:rsidP="00D52F22">
      <w:pPr>
        <w:pStyle w:val="a8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 xml:space="preserve">2. </w:t>
      </w:r>
      <w:r w:rsidRPr="00BE396D">
        <w:rPr>
          <w:rFonts w:ascii="Liberation Serif" w:hAnsi="Liberation Serif" w:cs="Liberation Serif"/>
          <w:sz w:val="27"/>
          <w:szCs w:val="27"/>
        </w:rPr>
        <w:t xml:space="preserve">Настоящее </w:t>
      </w:r>
      <w:r>
        <w:rPr>
          <w:rFonts w:ascii="Liberation Serif" w:hAnsi="Liberation Serif" w:cs="Liberation Serif"/>
          <w:sz w:val="27"/>
          <w:szCs w:val="27"/>
        </w:rPr>
        <w:t>Р</w:t>
      </w:r>
      <w:r w:rsidRPr="00BE396D">
        <w:rPr>
          <w:rFonts w:ascii="Liberation Serif" w:hAnsi="Liberation Serif" w:cs="Liberation Serif"/>
          <w:sz w:val="27"/>
          <w:szCs w:val="27"/>
        </w:rPr>
        <w:t>ешение всту</w:t>
      </w:r>
      <w:r>
        <w:rPr>
          <w:rFonts w:ascii="Liberation Serif" w:hAnsi="Liberation Serif" w:cs="Liberation Serif"/>
          <w:sz w:val="27"/>
          <w:szCs w:val="27"/>
        </w:rPr>
        <w:t>пает в силу со дня официального опубликования.</w:t>
      </w:r>
    </w:p>
    <w:p w:rsidR="000324C1" w:rsidRPr="00063A67" w:rsidRDefault="00D52F22" w:rsidP="000324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324C1" w:rsidRPr="00063A67">
        <w:rPr>
          <w:rFonts w:ascii="Liberation Serif" w:hAnsi="Liberation Serif" w:cs="Liberation Serif"/>
          <w:sz w:val="28"/>
          <w:szCs w:val="28"/>
        </w:rPr>
        <w:t>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0324C1" w:rsidRPr="00063A67" w:rsidRDefault="000324C1" w:rsidP="000324C1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A67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063A67">
        <w:rPr>
          <w:rFonts w:ascii="Liberation Serif" w:hAnsi="Liberation Serif" w:cs="Liberation Serif"/>
          <w:sz w:val="28"/>
          <w:szCs w:val="28"/>
        </w:rPr>
        <w:t>Конт</w:t>
      </w:r>
      <w:r w:rsidR="003635F0">
        <w:rPr>
          <w:rFonts w:ascii="Liberation Serif" w:hAnsi="Liberation Serif" w:cs="Liberation Serif"/>
          <w:sz w:val="28"/>
          <w:szCs w:val="28"/>
        </w:rPr>
        <w:t>роль за</w:t>
      </w:r>
      <w:proofErr w:type="gramEnd"/>
      <w:r w:rsidR="003635F0">
        <w:rPr>
          <w:rFonts w:ascii="Liberation Serif" w:hAnsi="Liberation Serif" w:cs="Liberation Serif"/>
          <w:sz w:val="28"/>
          <w:szCs w:val="28"/>
        </w:rPr>
        <w:t xml:space="preserve"> выполнением настоящего Р</w:t>
      </w:r>
      <w:r w:rsidRPr="00063A67">
        <w:rPr>
          <w:rFonts w:ascii="Liberation Serif" w:hAnsi="Liberation Serif" w:cs="Liberation Serif"/>
          <w:sz w:val="28"/>
          <w:szCs w:val="28"/>
        </w:rPr>
        <w:t xml:space="preserve">ешения возложить на постоянную депутатскую комиссию по </w:t>
      </w:r>
      <w:r w:rsidRPr="00320D1C">
        <w:rPr>
          <w:rFonts w:ascii="Liberation Serif" w:hAnsi="Liberation Serif" w:cs="Liberation Serif"/>
          <w:sz w:val="28"/>
          <w:szCs w:val="28"/>
        </w:rPr>
        <w:t>вопросам законности и местного самоуправления</w:t>
      </w:r>
      <w:r w:rsidRPr="00320D1C">
        <w:rPr>
          <w:sz w:val="28"/>
          <w:szCs w:val="28"/>
        </w:rPr>
        <w:t xml:space="preserve"> </w:t>
      </w:r>
      <w:r w:rsidRPr="00063A67">
        <w:rPr>
          <w:rFonts w:ascii="Liberation Serif" w:hAnsi="Liberation Serif" w:cs="Liberation Serif"/>
          <w:sz w:val="28"/>
          <w:szCs w:val="28"/>
        </w:rPr>
        <w:t>(</w:t>
      </w:r>
      <w:r w:rsidRPr="00320D1C">
        <w:rPr>
          <w:rFonts w:ascii="Liberation Serif" w:hAnsi="Liberation Serif" w:cs="Liberation Serif"/>
          <w:sz w:val="28"/>
          <w:szCs w:val="28"/>
        </w:rPr>
        <w:t>Михайлова О.И.</w:t>
      </w:r>
      <w:r w:rsidRPr="00063A67">
        <w:rPr>
          <w:rFonts w:ascii="Liberation Serif" w:hAnsi="Liberation Serif" w:cs="Liberation Serif"/>
          <w:sz w:val="28"/>
          <w:szCs w:val="28"/>
        </w:rPr>
        <w:t>).</w:t>
      </w:r>
    </w:p>
    <w:p w:rsidR="000324C1" w:rsidRPr="003862A3" w:rsidRDefault="000324C1" w:rsidP="000324C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324C1" w:rsidRPr="003862A3" w:rsidRDefault="000324C1" w:rsidP="000324C1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0324C1" w:rsidRPr="003862A3" w:rsidTr="00A31EFF">
        <w:tc>
          <w:tcPr>
            <w:tcW w:w="6487" w:type="dxa"/>
          </w:tcPr>
          <w:p w:rsidR="000324C1" w:rsidRPr="003862A3" w:rsidRDefault="000324C1" w:rsidP="00A31E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</w:p>
          <w:p w:rsidR="000324C1" w:rsidRPr="003862A3" w:rsidRDefault="000324C1" w:rsidP="00A31E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Думы Горноуральского </w:t>
            </w:r>
          </w:p>
          <w:p w:rsidR="000324C1" w:rsidRPr="003862A3" w:rsidRDefault="000324C1" w:rsidP="00A31E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0324C1" w:rsidRPr="003862A3" w:rsidRDefault="000324C1" w:rsidP="00A31E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324C1" w:rsidRDefault="000324C1" w:rsidP="00A31E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324C1" w:rsidRDefault="000324C1" w:rsidP="00A31E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324C1" w:rsidRPr="003862A3" w:rsidRDefault="000324C1" w:rsidP="00A31E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324C1" w:rsidRPr="003862A3" w:rsidRDefault="000324C1" w:rsidP="00A31E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В.В. Доможиров</w:t>
            </w:r>
          </w:p>
        </w:tc>
        <w:tc>
          <w:tcPr>
            <w:tcW w:w="3509" w:type="dxa"/>
          </w:tcPr>
          <w:p w:rsidR="000324C1" w:rsidRPr="003862A3" w:rsidRDefault="000324C1" w:rsidP="00A31E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0324C1" w:rsidRPr="003862A3" w:rsidRDefault="000324C1" w:rsidP="00A31E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Горноуральского </w:t>
            </w:r>
          </w:p>
          <w:p w:rsidR="000324C1" w:rsidRPr="003862A3" w:rsidRDefault="000324C1" w:rsidP="00A31E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0324C1" w:rsidRPr="003862A3" w:rsidRDefault="000324C1" w:rsidP="00A31E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324C1" w:rsidRDefault="000324C1" w:rsidP="00A31E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324C1" w:rsidRDefault="000324C1" w:rsidP="00A31E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324C1" w:rsidRPr="003862A3" w:rsidRDefault="000324C1" w:rsidP="00A31E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324C1" w:rsidRPr="003862A3" w:rsidRDefault="000324C1" w:rsidP="00A31E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Д.Г. Летников </w:t>
            </w:r>
          </w:p>
        </w:tc>
      </w:tr>
    </w:tbl>
    <w:p w:rsidR="000324C1" w:rsidRPr="003862A3" w:rsidRDefault="000324C1" w:rsidP="000324C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324C1" w:rsidRPr="003862A3" w:rsidRDefault="000324C1" w:rsidP="000324C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10A5D" w:rsidRDefault="00D10A5D"/>
    <w:sectPr w:rsidR="00D10A5D" w:rsidSect="000324C1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BC" w:rsidRDefault="005D09BC" w:rsidP="000324C1">
      <w:r>
        <w:separator/>
      </w:r>
    </w:p>
  </w:endnote>
  <w:endnote w:type="continuationSeparator" w:id="0">
    <w:p w:rsidR="005D09BC" w:rsidRDefault="005D09BC" w:rsidP="0003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BC" w:rsidRDefault="005D09BC" w:rsidP="000324C1">
      <w:r>
        <w:separator/>
      </w:r>
    </w:p>
  </w:footnote>
  <w:footnote w:type="continuationSeparator" w:id="0">
    <w:p w:rsidR="005D09BC" w:rsidRDefault="005D09BC" w:rsidP="0003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9483"/>
      <w:docPartObj>
        <w:docPartGallery w:val="Page Numbers (Top of Page)"/>
        <w:docPartUnique/>
      </w:docPartObj>
    </w:sdtPr>
    <w:sdtContent>
      <w:p w:rsidR="000324C1" w:rsidRDefault="006A58AC">
        <w:pPr>
          <w:pStyle w:val="a6"/>
          <w:jc w:val="center"/>
        </w:pPr>
        <w:fldSimple w:instr=" PAGE   \* MERGEFORMAT ">
          <w:r w:rsidR="00D52F22">
            <w:rPr>
              <w:noProof/>
            </w:rPr>
            <w:t>2</w:t>
          </w:r>
        </w:fldSimple>
      </w:p>
    </w:sdtContent>
  </w:sdt>
  <w:p w:rsidR="0000763E" w:rsidRDefault="005D09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320"/>
    <w:multiLevelType w:val="multilevel"/>
    <w:tmpl w:val="04DCBF62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2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4C1"/>
    <w:rsid w:val="000324C1"/>
    <w:rsid w:val="00063533"/>
    <w:rsid w:val="003635F0"/>
    <w:rsid w:val="005D09BC"/>
    <w:rsid w:val="00673812"/>
    <w:rsid w:val="006A58AC"/>
    <w:rsid w:val="00A76BE8"/>
    <w:rsid w:val="00B43A81"/>
    <w:rsid w:val="00D10A5D"/>
    <w:rsid w:val="00D52F22"/>
    <w:rsid w:val="00ED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24C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324C1"/>
    <w:rPr>
      <w:rFonts w:eastAsiaTheme="minorEastAsia"/>
    </w:rPr>
  </w:style>
  <w:style w:type="paragraph" w:styleId="a8">
    <w:name w:val="Body Text"/>
    <w:basedOn w:val="a"/>
    <w:link w:val="a9"/>
    <w:unhideWhenUsed/>
    <w:rsid w:val="00D52F22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52F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2022-11-14T06:02:00Z</cp:lastPrinted>
  <dcterms:created xsi:type="dcterms:W3CDTF">2022-11-14T05:56:00Z</dcterms:created>
  <dcterms:modified xsi:type="dcterms:W3CDTF">2022-11-14T10:13:00Z</dcterms:modified>
</cp:coreProperties>
</file>