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38" w:rsidRDefault="00294F38">
      <w:pPr>
        <w:pStyle w:val="ConsPlusTitlePage"/>
      </w:pPr>
      <w:r>
        <w:t xml:space="preserve">Документ предоставлен </w:t>
      </w:r>
      <w:hyperlink r:id="rId4" w:history="1">
        <w:r>
          <w:rPr>
            <w:color w:val="0000FF"/>
          </w:rPr>
          <w:t>КонсультантПлюс</w:t>
        </w:r>
      </w:hyperlink>
      <w:r>
        <w:br/>
      </w:r>
    </w:p>
    <w:p w:rsidR="00294F38" w:rsidRDefault="00294F38">
      <w:pPr>
        <w:pStyle w:val="ConsPlusNormal"/>
        <w:jc w:val="both"/>
        <w:outlineLvl w:val="0"/>
      </w:pPr>
    </w:p>
    <w:p w:rsidR="00294F38" w:rsidRDefault="00294F38">
      <w:pPr>
        <w:pStyle w:val="ConsPlusTitle"/>
        <w:jc w:val="center"/>
        <w:outlineLvl w:val="0"/>
      </w:pPr>
      <w:r>
        <w:t>ПРАВИТЕЛЬСТВО СВЕРДЛОВСКОЙ ОБЛАСТИ</w:t>
      </w:r>
    </w:p>
    <w:p w:rsidR="00294F38" w:rsidRDefault="00294F38">
      <w:pPr>
        <w:pStyle w:val="ConsPlusTitle"/>
        <w:jc w:val="center"/>
      </w:pPr>
    </w:p>
    <w:p w:rsidR="00294F38" w:rsidRDefault="00294F38">
      <w:pPr>
        <w:pStyle w:val="ConsPlusTitle"/>
        <w:jc w:val="center"/>
      </w:pPr>
      <w:r>
        <w:t>ПОСТАНОВЛЕНИЕ</w:t>
      </w:r>
    </w:p>
    <w:p w:rsidR="00294F38" w:rsidRDefault="00294F38">
      <w:pPr>
        <w:pStyle w:val="ConsPlusTitle"/>
        <w:jc w:val="center"/>
      </w:pPr>
      <w:r>
        <w:t>от 28 июня 2012 г. N 703-ПП</w:t>
      </w:r>
    </w:p>
    <w:p w:rsidR="00294F38" w:rsidRDefault="00294F38">
      <w:pPr>
        <w:pStyle w:val="ConsPlusTitle"/>
        <w:jc w:val="center"/>
      </w:pPr>
    </w:p>
    <w:p w:rsidR="00294F38" w:rsidRDefault="00294F38">
      <w:pPr>
        <w:pStyle w:val="ConsPlusTitle"/>
        <w:jc w:val="center"/>
      </w:pPr>
      <w:r>
        <w:t>ОБ УТВЕРЖДЕНИИ ПОРЯДКА РАЗРАБОТКИ И ПРИНЯТИЯ</w:t>
      </w:r>
    </w:p>
    <w:p w:rsidR="00294F38" w:rsidRDefault="00294F38">
      <w:pPr>
        <w:pStyle w:val="ConsPlusTitle"/>
        <w:jc w:val="center"/>
      </w:pPr>
      <w:r>
        <w:t>АДМИНИСТРАТИВНЫХ РЕГЛАМЕНТОВ ОСУЩЕСТВЛЕНИЯ МУНИЦИПАЛЬНОГО</w:t>
      </w:r>
    </w:p>
    <w:p w:rsidR="00294F38" w:rsidRDefault="00294F38">
      <w:pPr>
        <w:pStyle w:val="ConsPlusTitle"/>
        <w:jc w:val="center"/>
      </w:pPr>
      <w:r>
        <w:t>КОНТРОЛЯ НА ТЕРРИТОРИИ СВЕРДЛОВСКОЙ ОБЛАСТИ</w:t>
      </w:r>
    </w:p>
    <w:p w:rsidR="00294F38" w:rsidRDefault="0029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4F38">
        <w:trPr>
          <w:jc w:val="center"/>
        </w:trPr>
        <w:tc>
          <w:tcPr>
            <w:tcW w:w="9294" w:type="dxa"/>
            <w:tcBorders>
              <w:top w:val="nil"/>
              <w:left w:val="single" w:sz="24" w:space="0" w:color="CED3F1"/>
              <w:bottom w:val="nil"/>
              <w:right w:val="single" w:sz="24" w:space="0" w:color="F4F3F8"/>
            </w:tcBorders>
            <w:shd w:val="clear" w:color="auto" w:fill="F4F3F8"/>
          </w:tcPr>
          <w:p w:rsidR="00294F38" w:rsidRDefault="00294F38">
            <w:pPr>
              <w:pStyle w:val="ConsPlusNormal"/>
              <w:jc w:val="center"/>
            </w:pPr>
            <w:r>
              <w:rPr>
                <w:color w:val="392C69"/>
              </w:rPr>
              <w:t>Список изменяющих документов</w:t>
            </w:r>
          </w:p>
          <w:p w:rsidR="00294F38" w:rsidRDefault="00294F3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294F38" w:rsidRDefault="00294F38">
            <w:pPr>
              <w:pStyle w:val="ConsPlusNormal"/>
              <w:jc w:val="center"/>
            </w:pPr>
            <w:r>
              <w:rPr>
                <w:color w:val="392C69"/>
              </w:rPr>
              <w:t>от 16.02.2017 N 95-ПП)</w:t>
            </w:r>
          </w:p>
        </w:tc>
      </w:tr>
    </w:tbl>
    <w:p w:rsidR="00294F38" w:rsidRDefault="00294F38">
      <w:pPr>
        <w:pStyle w:val="ConsPlusNormal"/>
        <w:jc w:val="both"/>
      </w:pPr>
    </w:p>
    <w:p w:rsidR="00294F38" w:rsidRDefault="00294F38">
      <w:pPr>
        <w:pStyle w:val="ConsPlusNormal"/>
        <w:ind w:firstLine="540"/>
        <w:jc w:val="both"/>
      </w:pPr>
      <w:r>
        <w:t xml:space="preserve">В целях реализации положений </w:t>
      </w:r>
      <w:hyperlink r:id="rId6" w:history="1">
        <w:r>
          <w:rPr>
            <w:color w:val="0000FF"/>
          </w:rPr>
          <w:t>пункта 2 части 2 статьи 6</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7" w:history="1">
        <w:r>
          <w:rPr>
            <w:color w:val="0000FF"/>
          </w:rPr>
          <w:t>пунктом 9 части 1 статьи 11</w:t>
        </w:r>
      </w:hyperlink>
      <w:r>
        <w:t xml:space="preserve"> Областного закона от 4 ноября 1995 года N 31-ОЗ "О Правительстве Свердловской области" Правительство Свердловской области постановляет:</w:t>
      </w:r>
    </w:p>
    <w:p w:rsidR="00294F38" w:rsidRDefault="00294F38">
      <w:pPr>
        <w:pStyle w:val="ConsPlusNormal"/>
        <w:spacing w:before="220"/>
        <w:ind w:firstLine="540"/>
        <w:jc w:val="both"/>
      </w:pPr>
      <w:r>
        <w:t xml:space="preserve">1. Утвердить </w:t>
      </w:r>
      <w:hyperlink w:anchor="P33" w:history="1">
        <w:r>
          <w:rPr>
            <w:color w:val="0000FF"/>
          </w:rPr>
          <w:t>Порядок</w:t>
        </w:r>
      </w:hyperlink>
      <w:r>
        <w:t xml:space="preserve"> разработки и принятия административных регламентов осуществления муниципального контроля на территории Свердловской области (далее - Порядок) (прилагается).</w:t>
      </w:r>
    </w:p>
    <w:p w:rsidR="00294F38" w:rsidRDefault="00294F38">
      <w:pPr>
        <w:pStyle w:val="ConsPlusNormal"/>
        <w:spacing w:before="220"/>
        <w:ind w:firstLine="540"/>
        <w:jc w:val="both"/>
      </w:pPr>
      <w:r>
        <w:t xml:space="preserve">2. Рекомендовать органам местного самоуправления муниципальных образований в Свердловской области при разработке административных регламентов осуществления муниципального контроля руководствоваться </w:t>
      </w:r>
      <w:hyperlink w:anchor="P33" w:history="1">
        <w:r>
          <w:rPr>
            <w:color w:val="0000FF"/>
          </w:rPr>
          <w:t>Порядком</w:t>
        </w:r>
      </w:hyperlink>
      <w:r>
        <w:t>, утвержденным настоящим Постановлением.</w:t>
      </w:r>
    </w:p>
    <w:p w:rsidR="00294F38" w:rsidRDefault="00294F38">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Высокинского.</w:t>
      </w:r>
    </w:p>
    <w:p w:rsidR="00294F38" w:rsidRDefault="00294F38">
      <w:pPr>
        <w:pStyle w:val="ConsPlusNormal"/>
        <w:jc w:val="both"/>
      </w:pPr>
      <w:r>
        <w:t xml:space="preserve">(п. 3 в ред. </w:t>
      </w:r>
      <w:hyperlink r:id="rId8" w:history="1">
        <w:r>
          <w:rPr>
            <w:color w:val="0000FF"/>
          </w:rPr>
          <w:t>Постановления</w:t>
        </w:r>
      </w:hyperlink>
      <w:r>
        <w:t xml:space="preserve"> Правительства Свердловской области от 16.02.2017 N 95-ПП)</w:t>
      </w:r>
    </w:p>
    <w:p w:rsidR="00294F38" w:rsidRDefault="00294F38">
      <w:pPr>
        <w:pStyle w:val="ConsPlusNormal"/>
        <w:spacing w:before="220"/>
        <w:ind w:firstLine="540"/>
        <w:jc w:val="both"/>
      </w:pPr>
      <w:r>
        <w:t>4. Настоящее Постановление опубликовать в "Областной газете".</w:t>
      </w:r>
    </w:p>
    <w:p w:rsidR="00294F38" w:rsidRDefault="00294F38">
      <w:pPr>
        <w:pStyle w:val="ConsPlusNormal"/>
        <w:jc w:val="both"/>
      </w:pPr>
    </w:p>
    <w:p w:rsidR="00294F38" w:rsidRDefault="00294F38">
      <w:pPr>
        <w:pStyle w:val="ConsPlusNormal"/>
        <w:jc w:val="right"/>
      </w:pPr>
      <w:r>
        <w:t>Председатель Правительства</w:t>
      </w:r>
    </w:p>
    <w:p w:rsidR="00294F38" w:rsidRDefault="00294F38">
      <w:pPr>
        <w:pStyle w:val="ConsPlusNormal"/>
        <w:jc w:val="right"/>
      </w:pPr>
      <w:r>
        <w:t>Свердловской области</w:t>
      </w:r>
    </w:p>
    <w:p w:rsidR="00294F38" w:rsidRDefault="00294F38">
      <w:pPr>
        <w:pStyle w:val="ConsPlusNormal"/>
        <w:jc w:val="right"/>
      </w:pPr>
      <w:r>
        <w:t>Д.В.ПАСЛЕР</w:t>
      </w:r>
    </w:p>
    <w:p w:rsidR="00294F38" w:rsidRDefault="00294F38">
      <w:pPr>
        <w:pStyle w:val="ConsPlusNormal"/>
        <w:jc w:val="both"/>
      </w:pPr>
    </w:p>
    <w:p w:rsidR="00294F38" w:rsidRDefault="00294F38">
      <w:pPr>
        <w:pStyle w:val="ConsPlusNormal"/>
        <w:jc w:val="both"/>
      </w:pPr>
    </w:p>
    <w:p w:rsidR="00294F38" w:rsidRDefault="00294F38">
      <w:pPr>
        <w:pStyle w:val="ConsPlusNormal"/>
        <w:jc w:val="both"/>
      </w:pPr>
    </w:p>
    <w:p w:rsidR="00294F38" w:rsidRDefault="00294F38">
      <w:pPr>
        <w:pStyle w:val="ConsPlusNormal"/>
        <w:jc w:val="both"/>
      </w:pPr>
    </w:p>
    <w:p w:rsidR="00294F38" w:rsidRDefault="00294F38">
      <w:pPr>
        <w:pStyle w:val="ConsPlusNormal"/>
        <w:jc w:val="both"/>
      </w:pPr>
    </w:p>
    <w:p w:rsidR="00294F38" w:rsidRDefault="00294F38">
      <w:pPr>
        <w:pStyle w:val="ConsPlusNormal"/>
        <w:jc w:val="right"/>
        <w:outlineLvl w:val="0"/>
      </w:pPr>
      <w:r>
        <w:t>Утвержден</w:t>
      </w:r>
    </w:p>
    <w:p w:rsidR="00294F38" w:rsidRDefault="00294F38">
      <w:pPr>
        <w:pStyle w:val="ConsPlusNormal"/>
        <w:jc w:val="right"/>
      </w:pPr>
      <w:r>
        <w:t>Постановлением Правительства</w:t>
      </w:r>
    </w:p>
    <w:p w:rsidR="00294F38" w:rsidRDefault="00294F38">
      <w:pPr>
        <w:pStyle w:val="ConsPlusNormal"/>
        <w:jc w:val="right"/>
      </w:pPr>
      <w:r>
        <w:t>Свердловской области</w:t>
      </w:r>
    </w:p>
    <w:p w:rsidR="00294F38" w:rsidRDefault="00294F38">
      <w:pPr>
        <w:pStyle w:val="ConsPlusNormal"/>
        <w:jc w:val="right"/>
      </w:pPr>
      <w:r>
        <w:t>от 28 июня 2012 г. N 703-ПП</w:t>
      </w:r>
    </w:p>
    <w:p w:rsidR="00294F38" w:rsidRDefault="00294F38">
      <w:pPr>
        <w:pStyle w:val="ConsPlusNormal"/>
        <w:jc w:val="both"/>
      </w:pPr>
    </w:p>
    <w:p w:rsidR="00294F38" w:rsidRDefault="00294F38">
      <w:pPr>
        <w:pStyle w:val="ConsPlusTitle"/>
        <w:jc w:val="center"/>
      </w:pPr>
      <w:bookmarkStart w:id="0" w:name="P33"/>
      <w:bookmarkEnd w:id="0"/>
      <w:r>
        <w:t>ПОРЯДОК</w:t>
      </w:r>
    </w:p>
    <w:p w:rsidR="00294F38" w:rsidRDefault="00294F38">
      <w:pPr>
        <w:pStyle w:val="ConsPlusTitle"/>
        <w:jc w:val="center"/>
      </w:pPr>
      <w:r>
        <w:t>РАЗРАБОТКИ И ПРИНЯТИЯ АДМИНИСТРАТИВНЫХ РЕГЛАМЕНТОВ</w:t>
      </w:r>
    </w:p>
    <w:p w:rsidR="00294F38" w:rsidRDefault="00294F38">
      <w:pPr>
        <w:pStyle w:val="ConsPlusTitle"/>
        <w:jc w:val="center"/>
      </w:pPr>
      <w:r>
        <w:t>ОСУЩЕСТВЛЕНИЯ МУНИЦИПАЛЬНОГО КОНТРОЛЯ</w:t>
      </w:r>
    </w:p>
    <w:p w:rsidR="00294F38" w:rsidRDefault="00294F38">
      <w:pPr>
        <w:pStyle w:val="ConsPlusTitle"/>
        <w:jc w:val="center"/>
      </w:pPr>
      <w:r>
        <w:lastRenderedPageBreak/>
        <w:t>НА ТЕРРИТОРИИ СВЕРДЛОВСКОЙ ОБЛАСТИ</w:t>
      </w:r>
    </w:p>
    <w:p w:rsidR="00294F38" w:rsidRDefault="0029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4F38">
        <w:trPr>
          <w:jc w:val="center"/>
        </w:trPr>
        <w:tc>
          <w:tcPr>
            <w:tcW w:w="9294" w:type="dxa"/>
            <w:tcBorders>
              <w:top w:val="nil"/>
              <w:left w:val="single" w:sz="24" w:space="0" w:color="CED3F1"/>
              <w:bottom w:val="nil"/>
              <w:right w:val="single" w:sz="24" w:space="0" w:color="F4F3F8"/>
            </w:tcBorders>
            <w:shd w:val="clear" w:color="auto" w:fill="F4F3F8"/>
          </w:tcPr>
          <w:p w:rsidR="00294F38" w:rsidRDefault="00294F38">
            <w:pPr>
              <w:pStyle w:val="ConsPlusNormal"/>
              <w:jc w:val="center"/>
            </w:pPr>
            <w:r>
              <w:rPr>
                <w:color w:val="392C69"/>
              </w:rPr>
              <w:t>Список изменяющих документов</w:t>
            </w:r>
          </w:p>
          <w:p w:rsidR="00294F38" w:rsidRDefault="00294F38">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Свердловской области</w:t>
            </w:r>
          </w:p>
          <w:p w:rsidR="00294F38" w:rsidRDefault="00294F38">
            <w:pPr>
              <w:pStyle w:val="ConsPlusNormal"/>
              <w:jc w:val="center"/>
            </w:pPr>
            <w:r>
              <w:rPr>
                <w:color w:val="392C69"/>
              </w:rPr>
              <w:t>от 16.02.2017 N 95-ПП)</w:t>
            </w:r>
          </w:p>
        </w:tc>
      </w:tr>
    </w:tbl>
    <w:p w:rsidR="00294F38" w:rsidRDefault="00294F38">
      <w:pPr>
        <w:pStyle w:val="ConsPlusNormal"/>
        <w:jc w:val="both"/>
      </w:pPr>
    </w:p>
    <w:p w:rsidR="00294F38" w:rsidRDefault="00294F38">
      <w:pPr>
        <w:pStyle w:val="ConsPlusNormal"/>
        <w:jc w:val="center"/>
        <w:outlineLvl w:val="1"/>
      </w:pPr>
      <w:r>
        <w:t>Глава 1. ОБЩИЕ ПОЛОЖЕНИЯ</w:t>
      </w:r>
    </w:p>
    <w:p w:rsidR="00294F38" w:rsidRDefault="00294F38">
      <w:pPr>
        <w:pStyle w:val="ConsPlusNormal"/>
        <w:jc w:val="both"/>
      </w:pPr>
    </w:p>
    <w:p w:rsidR="00294F38" w:rsidRDefault="00294F38">
      <w:pPr>
        <w:pStyle w:val="ConsPlusNormal"/>
        <w:ind w:firstLine="540"/>
        <w:jc w:val="both"/>
      </w:pPr>
      <w:r>
        <w:t>1. Настоящий Порядок определяет требования к разработке и принятию органами местного самоуправления муниципальных образований в Свердловской области административных регламентов осуществления муниципального контроля (далее - регламент).</w:t>
      </w:r>
    </w:p>
    <w:p w:rsidR="00294F38" w:rsidRDefault="00294F38">
      <w:pPr>
        <w:pStyle w:val="ConsPlusNormal"/>
        <w:spacing w:before="220"/>
        <w:ind w:firstLine="540"/>
        <w:jc w:val="both"/>
      </w:pPr>
      <w:r>
        <w:t>2. Для целей настоящего Порядка используются следующие термины:</w:t>
      </w:r>
    </w:p>
    <w:p w:rsidR="00294F38" w:rsidRDefault="00294F38">
      <w:pPr>
        <w:pStyle w:val="ConsPlusNormal"/>
        <w:spacing w:before="220"/>
        <w:ind w:firstLine="540"/>
        <w:jc w:val="both"/>
      </w:pPr>
      <w:r>
        <w:t>1) муниципальный контроль - деятельность органов местного самоуправления, уполномоченных в соответствии с федеральным законодательством на организацию и проведение на территории соответствующего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соответствующего муниципального образования, а также требований, установленных федеральным и областным законодательством, в случаях, если соответствующие виды муниципального контроля относятся к вопросам местного значения, и на организацию и проведение мероприятий по профилактике нарушений указанных требований;</w:t>
      </w:r>
    </w:p>
    <w:p w:rsidR="00294F38" w:rsidRDefault="00294F38">
      <w:pPr>
        <w:pStyle w:val="ConsPlusNormal"/>
        <w:jc w:val="both"/>
      </w:pPr>
      <w:r>
        <w:t xml:space="preserve">(в ред. </w:t>
      </w:r>
      <w:hyperlink r:id="rId10" w:history="1">
        <w:r>
          <w:rPr>
            <w:color w:val="0000FF"/>
          </w:rPr>
          <w:t>Постановления</w:t>
        </w:r>
      </w:hyperlink>
      <w:r>
        <w:t xml:space="preserve"> Правительства Свердловской области от 16.02.2017 N 95-ПП)</w:t>
      </w:r>
    </w:p>
    <w:p w:rsidR="00294F38" w:rsidRDefault="00294F38">
      <w:pPr>
        <w:pStyle w:val="ConsPlusNormal"/>
        <w:spacing w:before="220"/>
        <w:ind w:firstLine="540"/>
        <w:jc w:val="both"/>
      </w:pPr>
      <w:r>
        <w:t>2) орган муниципального контроля - орган местного самоуправления муниципального образования в Свердловской области (его структурное подразделение), уполномоченный (уполномоченное) на осуществление муниципального контроля в соответствующей сфере деятельности;</w:t>
      </w:r>
    </w:p>
    <w:p w:rsidR="00294F38" w:rsidRDefault="00294F38">
      <w:pPr>
        <w:pStyle w:val="ConsPlusNormal"/>
        <w:spacing w:before="220"/>
        <w:ind w:firstLine="540"/>
        <w:jc w:val="both"/>
      </w:pPr>
      <w:r>
        <w:t>3) административная процедура - логически обособленная последовательность административных действий при осуществлении муниципального контроля, имеющая конечный результат и выделяемая в рамках осуществления муниципального контроля;</w:t>
      </w:r>
    </w:p>
    <w:p w:rsidR="00294F38" w:rsidRDefault="00294F38">
      <w:pPr>
        <w:pStyle w:val="ConsPlusNormal"/>
        <w:spacing w:before="220"/>
        <w:ind w:firstLine="540"/>
        <w:jc w:val="both"/>
      </w:pPr>
      <w:r>
        <w:t>4) административное действие - предусмотренное регламентом действие должностного лица в рамках осуществления муниципального контроля;</w:t>
      </w:r>
    </w:p>
    <w:p w:rsidR="00294F38" w:rsidRDefault="00294F38">
      <w:pPr>
        <w:pStyle w:val="ConsPlusNormal"/>
        <w:spacing w:before="220"/>
        <w:ind w:firstLine="540"/>
        <w:jc w:val="both"/>
      </w:pPr>
      <w:r>
        <w:t>5) должностное лицо - лицо, замещающее должность муниципальной службы или муниципальную должность, уполномоченное на исполнение административных процедур или осуществление административных действий в рамках осуществления муниципального контроля;</w:t>
      </w:r>
    </w:p>
    <w:p w:rsidR="00294F38" w:rsidRDefault="00294F38">
      <w:pPr>
        <w:pStyle w:val="ConsPlusNormal"/>
        <w:spacing w:before="220"/>
        <w:ind w:firstLine="540"/>
        <w:jc w:val="both"/>
      </w:pPr>
      <w:r>
        <w:t>6) разработчик проекта - орган муниципального контроля или иной орган местного самоуправления муниципального образования в Свердловской области (структурное подразделение), на который возложена ответственность за разработку регламента осуществления муниципального контроля;</w:t>
      </w:r>
    </w:p>
    <w:p w:rsidR="00294F38" w:rsidRDefault="00294F38">
      <w:pPr>
        <w:pStyle w:val="ConsPlusNormal"/>
        <w:spacing w:before="220"/>
        <w:ind w:firstLine="540"/>
        <w:jc w:val="both"/>
      </w:pPr>
      <w:r>
        <w:t>7) регламент - муниципальный правовой акт, устанавливающий сроки и последовательность административных процедур (действий) органа муниципального контроля при осуществлении муниципального контроля;</w:t>
      </w:r>
    </w:p>
    <w:p w:rsidR="00294F38" w:rsidRDefault="00294F38">
      <w:pPr>
        <w:pStyle w:val="ConsPlusNormal"/>
        <w:spacing w:before="220"/>
        <w:ind w:firstLine="540"/>
        <w:jc w:val="both"/>
      </w:pPr>
      <w:r>
        <w:t>8) уполномоченный эксперт - орган местного самоуправления, структурное подразделение или сотрудник органа местного самоуправления, на который возложена ответственность за проведение экспертизы проектов регламентов;</w:t>
      </w:r>
    </w:p>
    <w:p w:rsidR="00294F38" w:rsidRDefault="00294F38">
      <w:pPr>
        <w:pStyle w:val="ConsPlusNormal"/>
        <w:spacing w:before="220"/>
        <w:ind w:firstLine="540"/>
        <w:jc w:val="both"/>
      </w:pPr>
      <w:r>
        <w:t xml:space="preserve">9) межведомственное информационное взаимодействие - взаимодействие между </w:t>
      </w:r>
      <w:r>
        <w:lastRenderedPageBreak/>
        <w:t>исполнительными органами государственной власти, органами местного самоуправления, организациями при исполнении контрольно-надзорных функций.</w:t>
      </w:r>
    </w:p>
    <w:p w:rsidR="00294F38" w:rsidRDefault="00294F38">
      <w:pPr>
        <w:pStyle w:val="ConsPlusNormal"/>
        <w:jc w:val="both"/>
      </w:pPr>
      <w:r>
        <w:t xml:space="preserve">(подп. 9 введен </w:t>
      </w:r>
      <w:hyperlink r:id="rId11" w:history="1">
        <w:r>
          <w:rPr>
            <w:color w:val="0000FF"/>
          </w:rPr>
          <w:t>Постановлением</w:t>
        </w:r>
      </w:hyperlink>
      <w:r>
        <w:t xml:space="preserve"> Правительства Свердловской области от 16.02.2017 N 95-ПП)</w:t>
      </w:r>
    </w:p>
    <w:p w:rsidR="00294F38" w:rsidRDefault="00294F38">
      <w:pPr>
        <w:pStyle w:val="ConsPlusNormal"/>
        <w:spacing w:before="220"/>
        <w:ind w:firstLine="540"/>
        <w:jc w:val="both"/>
      </w:pPr>
      <w:r>
        <w:t>3. Регламент устанавливает порядок взаимодействия между структурными подразделениями органа муниципального контроля, его должностными лицами, а также органа муниципального контроля с физическими и юридическими лицами, индивидуальными предпринимателями, органами государственной власти и иными органами местного самоуправления, учреждениями и организациями при осуществлении муниципального контроля.</w:t>
      </w:r>
    </w:p>
    <w:p w:rsidR="00294F38" w:rsidRDefault="00294F38">
      <w:pPr>
        <w:pStyle w:val="ConsPlusNormal"/>
        <w:spacing w:before="220"/>
        <w:ind w:firstLine="540"/>
        <w:jc w:val="both"/>
      </w:pPr>
      <w:r>
        <w:t>4. Разработчик проекта подготавливает проект регламента в соответствии с федеральным законодательством, нормативными правовыми актами Президента Российской Федерации и Правительства Российской Федерации, областным законодательством, нормативными правовыми актами Губернатора Свердловской области и Правительства Свердловской области, муниципальными нормативными правовыми актами.</w:t>
      </w:r>
    </w:p>
    <w:p w:rsidR="00294F38" w:rsidRDefault="00294F38">
      <w:pPr>
        <w:pStyle w:val="ConsPlusNormal"/>
        <w:spacing w:before="220"/>
        <w:ind w:firstLine="540"/>
        <w:jc w:val="both"/>
      </w:pPr>
      <w:r>
        <w:t xml:space="preserve">5. Разрабатываемый проект регламента должен соответствовать требованиям, установленным </w:t>
      </w:r>
      <w:hyperlink w:anchor="P82" w:history="1">
        <w:r>
          <w:rPr>
            <w:color w:val="0000FF"/>
          </w:rPr>
          <w:t>главой 2</w:t>
        </w:r>
      </w:hyperlink>
      <w:r>
        <w:t xml:space="preserve"> настоящего Порядка.</w:t>
      </w:r>
    </w:p>
    <w:p w:rsidR="00294F38" w:rsidRDefault="00294F38">
      <w:pPr>
        <w:pStyle w:val="ConsPlusNormal"/>
        <w:spacing w:before="220"/>
        <w:ind w:firstLine="540"/>
        <w:jc w:val="both"/>
      </w:pPr>
      <w:r>
        <w:t>6. При разработке регламента разработчик проекта предусматривает оптимизацию (повышение эффективности) осуществления муниципального контроля, в том числе:</w:t>
      </w:r>
    </w:p>
    <w:p w:rsidR="00294F38" w:rsidRDefault="00294F38">
      <w:pPr>
        <w:pStyle w:val="ConsPlusNormal"/>
        <w:spacing w:before="220"/>
        <w:ind w:firstLine="540"/>
        <w:jc w:val="both"/>
      </w:pPr>
      <w:r>
        <w:t>1) упорядочение административных процедур (действий);</w:t>
      </w:r>
    </w:p>
    <w:p w:rsidR="00294F38" w:rsidRDefault="00294F38">
      <w:pPr>
        <w:pStyle w:val="ConsPlusNormal"/>
        <w:spacing w:before="220"/>
        <w:ind w:firstLine="540"/>
        <w:jc w:val="both"/>
      </w:pPr>
      <w:r>
        <w:t>2) устранение избыточных административных процедур (действий);</w:t>
      </w:r>
    </w:p>
    <w:p w:rsidR="00294F38" w:rsidRDefault="00294F38">
      <w:pPr>
        <w:pStyle w:val="ConsPlusNormal"/>
        <w:spacing w:before="220"/>
        <w:ind w:firstLine="540"/>
        <w:jc w:val="both"/>
      </w:pPr>
      <w:r>
        <w:t>3)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Разработчик проекта может установить в регламенте сокращенные сроки осуществления муниципального контроля, а также сроки выполнения отдельных административных процедур (действий) по сравнению с соответствующими сроками, установленными действующим законодательством;</w:t>
      </w:r>
    </w:p>
    <w:p w:rsidR="00294F38" w:rsidRDefault="00294F38">
      <w:pPr>
        <w:pStyle w:val="ConsPlusNormal"/>
        <w:spacing w:before="220"/>
        <w:ind w:firstLine="540"/>
        <w:jc w:val="both"/>
      </w:pPr>
      <w:r>
        <w:t>4)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(действий);</w:t>
      </w:r>
    </w:p>
    <w:p w:rsidR="00294F38" w:rsidRDefault="00294F38">
      <w:pPr>
        <w:pStyle w:val="ConsPlusNormal"/>
        <w:spacing w:before="220"/>
        <w:ind w:firstLine="540"/>
        <w:jc w:val="both"/>
      </w:pPr>
      <w:r>
        <w:t>5) осуществление отдельных административных процедур (действий) в электронной форме;</w:t>
      </w:r>
    </w:p>
    <w:p w:rsidR="00294F38" w:rsidRDefault="00294F38">
      <w:pPr>
        <w:pStyle w:val="ConsPlusNormal"/>
        <w:spacing w:before="220"/>
        <w:ind w:firstLine="540"/>
        <w:jc w:val="both"/>
      </w:pPr>
      <w:r>
        <w:t>6) осуществление запроса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294F38" w:rsidRDefault="00294F38">
      <w:pPr>
        <w:pStyle w:val="ConsPlusNormal"/>
        <w:jc w:val="both"/>
      </w:pPr>
      <w:r>
        <w:t xml:space="preserve">(подп. 6 введен </w:t>
      </w:r>
      <w:hyperlink r:id="rId12" w:history="1">
        <w:r>
          <w:rPr>
            <w:color w:val="0000FF"/>
          </w:rPr>
          <w:t>Постановлением</w:t>
        </w:r>
      </w:hyperlink>
      <w:r>
        <w:t xml:space="preserve"> Правительства Свердловской области от 16.02.2017 N 95-ПП)</w:t>
      </w:r>
    </w:p>
    <w:p w:rsidR="00294F38" w:rsidRDefault="00294F38">
      <w:pPr>
        <w:pStyle w:val="ConsPlusNormal"/>
        <w:spacing w:before="220"/>
        <w:ind w:firstLine="540"/>
        <w:jc w:val="both"/>
      </w:pPr>
      <w:r>
        <w:t>7. Проекты регламентов подлежат независимой экспертизе и экспертизе, проводимой уполномоченным экспертом.</w:t>
      </w:r>
    </w:p>
    <w:p w:rsidR="00294F38" w:rsidRDefault="00294F38">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294F38" w:rsidRDefault="00294F38">
      <w:pPr>
        <w:pStyle w:val="ConsPlusNormal"/>
        <w:spacing w:before="220"/>
        <w:ind w:firstLine="540"/>
        <w:jc w:val="both"/>
      </w:pPr>
      <w:r>
        <w:t xml:space="preserve">9. Независимая экспертиза может проводиться физическими и юридическими лицами, индивидуальными предпринимателями в инициативном порядке за счет собственных средств. Независимая экспертиза не может проводиться физическими и юридическими лицами, </w:t>
      </w:r>
      <w:r>
        <w:lastRenderedPageBreak/>
        <w:t>принимавшими участие в разработке проекта регламента, а также организациями, находящимися в ведении органа местного самоуправления.</w:t>
      </w:r>
    </w:p>
    <w:p w:rsidR="00294F38" w:rsidRDefault="00294F38">
      <w:pPr>
        <w:pStyle w:val="ConsPlusNormal"/>
        <w:spacing w:before="220"/>
        <w:ind w:firstLine="540"/>
        <w:jc w:val="both"/>
      </w:pPr>
      <w:r>
        <w:t>10. Для проведения независимой экспертизы проекта регламента разработчик проекта не позднее чем за 30 дней до его направления на экспертизу, проводимую уполномоченным экспертом, размещает проект регламента на официальном сайте органа местного самоуправления в сети Интернет (при наличии официального сайта органа местного самоуправления) или на официальном сайте муниципального образования, за исключением проектов регламентов или отдельных положений, содержащих сведения, составляющие государственную тайну, или сведения конфиденциального характера.</w:t>
      </w:r>
    </w:p>
    <w:p w:rsidR="00294F38" w:rsidRDefault="00294F38">
      <w:pPr>
        <w:pStyle w:val="ConsPlusNormal"/>
        <w:spacing w:before="220"/>
        <w:ind w:firstLine="540"/>
        <w:jc w:val="both"/>
      </w:pPr>
      <w:r>
        <w:t>Срок, отведенный для проведения независимой экспертизы, указывается при размещении проекта регламента в сети Интернет. Указанный срок не может быть менее 1 месяца со дня размещения проекта регламента в сети Интернет.</w:t>
      </w:r>
    </w:p>
    <w:p w:rsidR="00294F38" w:rsidRDefault="00294F38">
      <w:pPr>
        <w:pStyle w:val="ConsPlusNormal"/>
        <w:spacing w:before="220"/>
        <w:ind w:firstLine="540"/>
        <w:jc w:val="both"/>
      </w:pPr>
      <w:r>
        <w:t>11. Физическими и юридическими лицами, индивидуальными предпринимателями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294F38" w:rsidRDefault="00294F38">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уполномоченным экспертом.</w:t>
      </w:r>
    </w:p>
    <w:p w:rsidR="00294F38" w:rsidRDefault="00294F38">
      <w:pPr>
        <w:pStyle w:val="ConsPlusNormal"/>
        <w:spacing w:before="220"/>
        <w:ind w:firstLine="540"/>
        <w:jc w:val="both"/>
      </w:pPr>
      <w:bookmarkStart w:id="1" w:name="P74"/>
      <w:bookmarkEnd w:id="1"/>
      <w:r>
        <w:t>13. Разработчик проекта подготавливает и представляет уполномоченному эксперту вместе с проектом регламента проект муниципального правового акта о принятии регламента, пояснительную записку, в которой приводится информация об основных предполагаемых улучшениях осуществления муниципального контроля в случае принятия регламента, сведения об учете рекомендаций независимой экспертизы.</w:t>
      </w:r>
    </w:p>
    <w:p w:rsidR="00294F38" w:rsidRDefault="00294F38">
      <w:pPr>
        <w:pStyle w:val="ConsPlusNormal"/>
        <w:spacing w:before="220"/>
        <w:ind w:firstLine="540"/>
        <w:jc w:val="both"/>
      </w:pPr>
      <w:r>
        <w:t xml:space="preserve">14. Если в процессе разработки проекта регламента выявляется возможность оптимизации (повышения эффективности) осуществления муниципального контроля при условии соответствующих изменений муниципальных нормативных правовых актов, то к проекту регламента, направляемому на экспертизу уполномоченному эксперту, кроме документов, указанных в </w:t>
      </w:r>
      <w:hyperlink w:anchor="P74" w:history="1">
        <w:r>
          <w:rPr>
            <w:color w:val="0000FF"/>
          </w:rPr>
          <w:t>пункте 13</w:t>
        </w:r>
      </w:hyperlink>
      <w:r>
        <w:t xml:space="preserve"> настоящего Порядка, прилагаются проекты указанных актов.</w:t>
      </w:r>
    </w:p>
    <w:p w:rsidR="00294F38" w:rsidRDefault="00294F38">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 представляется уполномоченным экспертом разработчику проекта в срок не более 30 рабочих дней со дня его получения.</w:t>
      </w:r>
    </w:p>
    <w:p w:rsidR="00294F38" w:rsidRDefault="00294F38">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эксперта.</w:t>
      </w:r>
    </w:p>
    <w:p w:rsidR="00294F38" w:rsidRDefault="00294F38">
      <w:pPr>
        <w:pStyle w:val="ConsPlusNormal"/>
        <w:spacing w:before="220"/>
        <w:ind w:firstLine="540"/>
        <w:jc w:val="both"/>
      </w:pPr>
      <w:r>
        <w:t>16. Регламент принимается муниципальным правовым актом.</w:t>
      </w:r>
    </w:p>
    <w:p w:rsidR="00294F38" w:rsidRDefault="00294F38">
      <w:pPr>
        <w:pStyle w:val="ConsPlusNormal"/>
        <w:spacing w:before="220"/>
        <w:ind w:firstLine="540"/>
        <w:jc w:val="both"/>
      </w:pPr>
      <w:r>
        <w:t>17. Внесение изменений в регламент осуществляется в порядке, установленном для разработки и принятия регламента.</w:t>
      </w:r>
    </w:p>
    <w:p w:rsidR="00294F38" w:rsidRDefault="00294F38">
      <w:pPr>
        <w:pStyle w:val="ConsPlusNormal"/>
        <w:spacing w:before="220"/>
        <w:ind w:firstLine="540"/>
        <w:jc w:val="both"/>
      </w:pPr>
      <w:r>
        <w:t>18. Проекты регламентов, пояснительные записки к ним, а также заключение уполномоченного эксперта на проект регламента и заключения независимой экспертизы и сам регламент размещаются в сети Интернет на официальном сайте органа местного самоуправления (при наличии официального сайта органа местного самоуправления) или на официальном сайте муниципального образования в Свердловской области.</w:t>
      </w:r>
    </w:p>
    <w:p w:rsidR="00294F38" w:rsidRDefault="00294F38">
      <w:pPr>
        <w:pStyle w:val="ConsPlusNormal"/>
        <w:jc w:val="both"/>
      </w:pPr>
    </w:p>
    <w:p w:rsidR="00294F38" w:rsidRDefault="00294F38">
      <w:pPr>
        <w:pStyle w:val="ConsPlusNormal"/>
        <w:jc w:val="center"/>
        <w:outlineLvl w:val="1"/>
      </w:pPr>
      <w:bookmarkStart w:id="2" w:name="P82"/>
      <w:bookmarkEnd w:id="2"/>
      <w:r>
        <w:t>Глава 2. ТРЕБОВАНИЯ К РЕГЛАМЕНТАМ</w:t>
      </w:r>
    </w:p>
    <w:p w:rsidR="00294F38" w:rsidRDefault="00294F38">
      <w:pPr>
        <w:pStyle w:val="ConsPlusNormal"/>
        <w:jc w:val="both"/>
      </w:pPr>
    </w:p>
    <w:p w:rsidR="00294F38" w:rsidRDefault="00294F38">
      <w:pPr>
        <w:pStyle w:val="ConsPlusNormal"/>
        <w:ind w:firstLine="540"/>
        <w:jc w:val="both"/>
      </w:pPr>
      <w:r>
        <w:lastRenderedPageBreak/>
        <w:t>19.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 муниципальный контроль.</w:t>
      </w:r>
    </w:p>
    <w:p w:rsidR="00294F38" w:rsidRDefault="00294F38">
      <w:pPr>
        <w:pStyle w:val="ConsPlusNormal"/>
        <w:spacing w:before="220"/>
        <w:ind w:firstLine="540"/>
        <w:jc w:val="both"/>
      </w:pPr>
      <w:r>
        <w:t>20. В регламент включаются следующие разделы:</w:t>
      </w:r>
    </w:p>
    <w:p w:rsidR="00294F38" w:rsidRDefault="00294F38">
      <w:pPr>
        <w:pStyle w:val="ConsPlusNormal"/>
        <w:spacing w:before="220"/>
        <w:ind w:firstLine="540"/>
        <w:jc w:val="both"/>
      </w:pPr>
      <w:r>
        <w:t>1) общие положения;</w:t>
      </w:r>
    </w:p>
    <w:p w:rsidR="00294F38" w:rsidRDefault="00294F38">
      <w:pPr>
        <w:pStyle w:val="ConsPlusNormal"/>
        <w:spacing w:before="220"/>
        <w:ind w:firstLine="540"/>
        <w:jc w:val="both"/>
      </w:pPr>
      <w:r>
        <w:t>2) требования к порядку осуществления муниципального контроля;</w:t>
      </w:r>
    </w:p>
    <w:p w:rsidR="00294F38" w:rsidRDefault="00294F38">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4F38" w:rsidRDefault="00294F38">
      <w:pPr>
        <w:pStyle w:val="ConsPlusNormal"/>
        <w:spacing w:before="220"/>
        <w:ind w:firstLine="540"/>
        <w:jc w:val="both"/>
      </w:pPr>
      <w:r>
        <w:t>4) порядок и формы контроля за осуществлением муниципального контроля;</w:t>
      </w:r>
    </w:p>
    <w:p w:rsidR="00294F38" w:rsidRDefault="00294F38">
      <w:pPr>
        <w:pStyle w:val="ConsPlusNormal"/>
        <w:spacing w:before="220"/>
        <w:ind w:firstLine="540"/>
        <w:jc w:val="both"/>
      </w:pPr>
      <w:r>
        <w:t>5) досудебный (внесудебный) порядок обжалования решений и действий (бездействия) органов муниципального контроля, а также их должностных лиц.</w:t>
      </w:r>
    </w:p>
    <w:p w:rsidR="00294F38" w:rsidRDefault="00294F38">
      <w:pPr>
        <w:pStyle w:val="ConsPlusNormal"/>
        <w:spacing w:before="220"/>
        <w:ind w:firstLine="540"/>
        <w:jc w:val="both"/>
      </w:pPr>
      <w:r>
        <w:t>21. Раздел, касающийся общих положений, состоит из следующих подразделов:</w:t>
      </w:r>
    </w:p>
    <w:p w:rsidR="00294F38" w:rsidRDefault="00294F38">
      <w:pPr>
        <w:pStyle w:val="ConsPlusNormal"/>
        <w:spacing w:before="220"/>
        <w:ind w:firstLine="540"/>
        <w:jc w:val="both"/>
      </w:pPr>
      <w:r>
        <w:t>1) наименование вида муниципального контроля;</w:t>
      </w:r>
    </w:p>
    <w:p w:rsidR="00294F38" w:rsidRDefault="00294F38">
      <w:pPr>
        <w:pStyle w:val="ConsPlusNormal"/>
        <w:spacing w:before="220"/>
        <w:ind w:firstLine="540"/>
        <w:jc w:val="both"/>
      </w:pPr>
      <w:r>
        <w:t>2) наименование органа муниципального контроля. Если в осуществлении муниципального контроля участвуют также иные органы местного самоуправления, а также организации в случаях, предусмотренных федеральным законодательством, то указываются все органы местного самоуправления и организации, участвующие в осуществлении муниципального контроля;</w:t>
      </w:r>
    </w:p>
    <w:p w:rsidR="00294F38" w:rsidRDefault="00294F38">
      <w:pPr>
        <w:pStyle w:val="ConsPlusNormal"/>
        <w:spacing w:before="220"/>
        <w:ind w:firstLine="540"/>
        <w:jc w:val="both"/>
      </w:pPr>
      <w:r>
        <w:t>3) 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w:t>
      </w:r>
    </w:p>
    <w:p w:rsidR="00294F38" w:rsidRDefault="00294F38">
      <w:pPr>
        <w:pStyle w:val="ConsPlusNormal"/>
        <w:spacing w:before="220"/>
        <w:ind w:firstLine="540"/>
        <w:jc w:val="both"/>
      </w:pPr>
      <w:r>
        <w:t>4) предмет муниципального контроля;</w:t>
      </w:r>
    </w:p>
    <w:p w:rsidR="00294F38" w:rsidRDefault="00294F38">
      <w:pPr>
        <w:pStyle w:val="ConsPlusNormal"/>
        <w:spacing w:before="220"/>
        <w:ind w:firstLine="540"/>
        <w:jc w:val="both"/>
      </w:pPr>
      <w:r>
        <w:t>5) права и обязанности должностных лиц органа муниципального контроля;</w:t>
      </w:r>
    </w:p>
    <w:p w:rsidR="00294F38" w:rsidRDefault="00294F38">
      <w:pPr>
        <w:pStyle w:val="ConsPlusNormal"/>
        <w:spacing w:before="220"/>
        <w:ind w:firstLine="540"/>
        <w:jc w:val="both"/>
      </w:pPr>
      <w:r>
        <w:t>6) права и обязанности юридических лиц, индивидуальных предпринимателей, в отношении которых осуществляется муниципальный контроль;</w:t>
      </w:r>
    </w:p>
    <w:p w:rsidR="00294F38" w:rsidRDefault="00294F38">
      <w:pPr>
        <w:pStyle w:val="ConsPlusNormal"/>
        <w:spacing w:before="220"/>
        <w:ind w:firstLine="540"/>
        <w:jc w:val="both"/>
      </w:pPr>
      <w:r>
        <w:t>7) 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294F38" w:rsidRDefault="00294F38">
      <w:pPr>
        <w:pStyle w:val="ConsPlusNormal"/>
        <w:jc w:val="both"/>
      </w:pPr>
      <w:r>
        <w:t xml:space="preserve">(подп. 7 в ред. </w:t>
      </w:r>
      <w:hyperlink r:id="rId13" w:history="1">
        <w:r>
          <w:rPr>
            <w:color w:val="0000FF"/>
          </w:rPr>
          <w:t>Постановления</w:t>
        </w:r>
      </w:hyperlink>
      <w:r>
        <w:t xml:space="preserve"> Правительства Свердловской области от 16.02.2017 N 95-ПП)</w:t>
      </w:r>
    </w:p>
    <w:p w:rsidR="00294F38" w:rsidRDefault="00294F38">
      <w:pPr>
        <w:pStyle w:val="ConsPlusNormal"/>
        <w:spacing w:before="220"/>
        <w:ind w:firstLine="540"/>
        <w:jc w:val="both"/>
      </w:pPr>
      <w:r>
        <w:t>7-1)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294F38" w:rsidRDefault="00294F38">
      <w:pPr>
        <w:pStyle w:val="ConsPlusNormal"/>
        <w:jc w:val="both"/>
      </w:pPr>
      <w:r>
        <w:t xml:space="preserve">(подп. 7-1 введен </w:t>
      </w:r>
      <w:hyperlink r:id="rId14" w:history="1">
        <w:r>
          <w:rPr>
            <w:color w:val="0000FF"/>
          </w:rPr>
          <w:t>Постановлением</w:t>
        </w:r>
      </w:hyperlink>
      <w:r>
        <w:t xml:space="preserve"> Правительства Свердловской области от 16.02.2017 N 95-ПП)</w:t>
      </w:r>
    </w:p>
    <w:p w:rsidR="00294F38" w:rsidRDefault="00294F38">
      <w:pPr>
        <w:pStyle w:val="ConsPlusNormal"/>
        <w:spacing w:before="220"/>
        <w:ind w:firstLine="540"/>
        <w:jc w:val="both"/>
      </w:pPr>
      <w:r>
        <w:t>8) описание результата осуществления муниципального контроля.</w:t>
      </w:r>
    </w:p>
    <w:p w:rsidR="00294F38" w:rsidRDefault="00294F38">
      <w:pPr>
        <w:pStyle w:val="ConsPlusNormal"/>
        <w:spacing w:before="220"/>
        <w:ind w:firstLine="540"/>
        <w:jc w:val="both"/>
      </w:pPr>
      <w:r>
        <w:t>21-1. В подразделе, содержащем перечень прав и обязанностей должностных лиц органа муниципального контроля, в том числе указывается следующая информация:</w:t>
      </w:r>
    </w:p>
    <w:p w:rsidR="00294F38" w:rsidRDefault="00294F38">
      <w:pPr>
        <w:pStyle w:val="ConsPlusNormal"/>
        <w:spacing w:before="220"/>
        <w:ind w:firstLine="540"/>
        <w:jc w:val="both"/>
      </w:pPr>
      <w:r>
        <w:t xml:space="preserve">1) обязанность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294F38" w:rsidRDefault="00294F38">
      <w:pPr>
        <w:pStyle w:val="ConsPlusNormal"/>
        <w:spacing w:before="220"/>
        <w:ind w:firstLine="540"/>
        <w:jc w:val="both"/>
      </w:pPr>
      <w: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294F38" w:rsidRDefault="00294F38">
      <w:pPr>
        <w:pStyle w:val="ConsPlusNormal"/>
        <w:spacing w:before="220"/>
        <w:ind w:firstLine="540"/>
        <w:jc w:val="both"/>
      </w:pPr>
      <w:r>
        <w:t>3) 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4F38" w:rsidRDefault="00294F38">
      <w:pPr>
        <w:pStyle w:val="ConsPlusNormal"/>
        <w:jc w:val="both"/>
      </w:pPr>
      <w:r>
        <w:t xml:space="preserve">(п. 21-1 введен </w:t>
      </w:r>
      <w:hyperlink r:id="rId15" w:history="1">
        <w:r>
          <w:rPr>
            <w:color w:val="0000FF"/>
          </w:rPr>
          <w:t>Постановлением</w:t>
        </w:r>
      </w:hyperlink>
      <w:r>
        <w:t xml:space="preserve"> Правительства Свердловской области от 16.02.2017 N 95-ПП)</w:t>
      </w:r>
    </w:p>
    <w:p w:rsidR="00294F38" w:rsidRDefault="00294F38">
      <w:pPr>
        <w:pStyle w:val="ConsPlusNormal"/>
        <w:spacing w:before="220"/>
        <w:ind w:firstLine="540"/>
        <w:jc w:val="both"/>
      </w:pPr>
      <w:r>
        <w:t>21-2. В подразделе, содержащем перечень прав и обязанностей юридических лиц, индивидуальных предпринимателей, в отношении которых осуществляется муниципальный контроль, в том числе указывается следующая информация:</w:t>
      </w:r>
    </w:p>
    <w:p w:rsidR="00294F38" w:rsidRDefault="00294F38">
      <w:pPr>
        <w:pStyle w:val="ConsPlusNormal"/>
        <w:spacing w:before="220"/>
        <w:ind w:firstLine="540"/>
        <w:jc w:val="both"/>
      </w:pPr>
      <w:r>
        <w:t>1) право проверяемого юридического лица, индивидуального предпринимателя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294F38" w:rsidRDefault="00294F38">
      <w:pPr>
        <w:pStyle w:val="ConsPlusNormal"/>
        <w:spacing w:before="220"/>
        <w:ind w:firstLine="540"/>
        <w:jc w:val="both"/>
      </w:pPr>
      <w:r>
        <w:t>2) 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294F38" w:rsidRDefault="00294F38">
      <w:pPr>
        <w:pStyle w:val="ConsPlusNormal"/>
        <w:spacing w:before="220"/>
        <w:ind w:firstLine="540"/>
        <w:jc w:val="both"/>
      </w:pPr>
      <w:r>
        <w:t>3) право проверяемого юридического лица, индивидуального предпринимателя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294F38" w:rsidRDefault="00294F38">
      <w:pPr>
        <w:pStyle w:val="ConsPlusNormal"/>
        <w:jc w:val="both"/>
      </w:pPr>
      <w:r>
        <w:t xml:space="preserve">(п. 21-2 введен </w:t>
      </w:r>
      <w:hyperlink r:id="rId16" w:history="1">
        <w:r>
          <w:rPr>
            <w:color w:val="0000FF"/>
          </w:rPr>
          <w:t>Постановлением</w:t>
        </w:r>
      </w:hyperlink>
      <w:r>
        <w:t xml:space="preserve"> Правительства Свердловской области от 16.02.2017 N 95-ПП)</w:t>
      </w:r>
    </w:p>
    <w:p w:rsidR="00294F38" w:rsidRDefault="00294F38">
      <w:pPr>
        <w:pStyle w:val="ConsPlusNormal"/>
        <w:spacing w:before="220"/>
        <w:ind w:firstLine="540"/>
        <w:jc w:val="both"/>
      </w:pPr>
      <w:r>
        <w:t>22. Раздел, касающийся требований к порядку осуществления муниципального контроля, состоит из следующих подразделов:</w:t>
      </w:r>
    </w:p>
    <w:p w:rsidR="00294F38" w:rsidRDefault="00294F38">
      <w:pPr>
        <w:pStyle w:val="ConsPlusNormal"/>
        <w:spacing w:before="220"/>
        <w:ind w:firstLine="540"/>
        <w:jc w:val="both"/>
      </w:pPr>
      <w:r>
        <w:t>1) порядок информирования об осуществлении муниципального контроля;</w:t>
      </w:r>
    </w:p>
    <w:p w:rsidR="00294F38" w:rsidRDefault="00294F38">
      <w:pPr>
        <w:pStyle w:val="ConsPlusNormal"/>
        <w:spacing w:before="220"/>
        <w:ind w:firstLine="540"/>
        <w:jc w:val="both"/>
      </w:pPr>
      <w:r>
        <w:t>2) периодичность и срок осуществления муниципального контроля.</w:t>
      </w:r>
    </w:p>
    <w:p w:rsidR="00294F38" w:rsidRDefault="00294F38">
      <w:pPr>
        <w:pStyle w:val="ConsPlusNormal"/>
        <w:spacing w:before="220"/>
        <w:ind w:firstLine="540"/>
        <w:jc w:val="both"/>
      </w:pPr>
      <w:r>
        <w:t>23. В подразделе, касающемся порядка информирования об осуществлении муниципального контроля, указываются следующие сведения:</w:t>
      </w:r>
    </w:p>
    <w:p w:rsidR="00294F38" w:rsidRDefault="00294F38">
      <w:pPr>
        <w:pStyle w:val="ConsPlusNormal"/>
        <w:spacing w:before="220"/>
        <w:ind w:firstLine="540"/>
        <w:jc w:val="both"/>
      </w:pPr>
      <w:bookmarkStart w:id="3" w:name="P117"/>
      <w:bookmarkEnd w:id="3"/>
      <w:r>
        <w:t xml:space="preserve">1) информация о месте нахождения и графике работы органов муниципального контроля, их структурных подразделений, способы получения информации о месте нахождения и графиках </w:t>
      </w:r>
      <w:r>
        <w:lastRenderedPageBreak/>
        <w:t>работы муниципальных органов и организаций, участвующих в исполнении муниципального контроля;</w:t>
      </w:r>
    </w:p>
    <w:p w:rsidR="00294F38" w:rsidRDefault="00294F38">
      <w:pPr>
        <w:pStyle w:val="ConsPlusNormal"/>
        <w:spacing w:before="220"/>
        <w:ind w:firstLine="540"/>
        <w:jc w:val="both"/>
      </w:pPr>
      <w:r>
        <w:t>2) справочные телефоны структурных подразделений органов муниципального контроля и организаций, участвующих в осуществлении муниципального контроля, в том числе номер телефона-автоинформатора;</w:t>
      </w:r>
    </w:p>
    <w:p w:rsidR="00294F38" w:rsidRDefault="00294F38">
      <w:pPr>
        <w:pStyle w:val="ConsPlusNormal"/>
        <w:spacing w:before="220"/>
        <w:ind w:firstLine="540"/>
        <w:jc w:val="both"/>
      </w:pPr>
      <w:r>
        <w:t>3) адреса официальных сайтов органов муниципального контроля,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294F38" w:rsidRDefault="00294F38">
      <w:pPr>
        <w:pStyle w:val="ConsPlusNormal"/>
        <w:spacing w:before="220"/>
        <w:ind w:firstLine="540"/>
        <w:jc w:val="both"/>
      </w:pPr>
      <w:bookmarkStart w:id="4" w:name="P120"/>
      <w:bookmarkEnd w:id="4"/>
      <w:r>
        <w:t>4) 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294F38" w:rsidRDefault="00294F38">
      <w:pPr>
        <w:pStyle w:val="ConsPlusNormal"/>
        <w:spacing w:before="220"/>
        <w:ind w:firstLine="540"/>
        <w:jc w:val="both"/>
      </w:pPr>
      <w:r>
        <w:t xml:space="preserve">5) порядок, форма и место размещения указанной в </w:t>
      </w:r>
      <w:hyperlink w:anchor="P117" w:history="1">
        <w:r>
          <w:rPr>
            <w:color w:val="0000FF"/>
          </w:rPr>
          <w:t>подпунктах 1</w:t>
        </w:r>
      </w:hyperlink>
      <w:r>
        <w:t xml:space="preserve"> - </w:t>
      </w:r>
      <w:hyperlink w:anchor="P120" w:history="1">
        <w:r>
          <w:rPr>
            <w:color w:val="0000FF"/>
          </w:rPr>
          <w:t>4</w:t>
        </w:r>
      </w:hyperlink>
      <w:r>
        <w:t xml:space="preserve"> настоящего пункта информации, в том числе на стендах в местах нахождения органов муниципального контроля, на официальных сайтах органов муниципального контроля, организаций, участвующих в осуществлении муниципального контроля, в сети Интернет.</w:t>
      </w:r>
    </w:p>
    <w:p w:rsidR="00294F38" w:rsidRDefault="00294F38">
      <w:pPr>
        <w:pStyle w:val="ConsPlusNormal"/>
        <w:spacing w:before="220"/>
        <w:ind w:firstLine="540"/>
        <w:jc w:val="both"/>
      </w:pPr>
      <w:r>
        <w:t>24.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294F38" w:rsidRDefault="00294F38">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294F38" w:rsidRDefault="00294F38">
      <w:pPr>
        <w:pStyle w:val="ConsPlusNormal"/>
        <w:spacing w:before="220"/>
        <w:ind w:firstLine="540"/>
        <w:jc w:val="both"/>
      </w:pPr>
      <w:r>
        <w:t>25. Блок-схема осуществления муниципального контроля приводится в приложении к регламенту.</w:t>
      </w:r>
    </w:p>
    <w:p w:rsidR="00294F38" w:rsidRDefault="00294F38">
      <w:pPr>
        <w:pStyle w:val="ConsPlusNormal"/>
        <w:spacing w:before="220"/>
        <w:ind w:firstLine="540"/>
        <w:jc w:val="both"/>
      </w:pPr>
      <w:r>
        <w:t>26. Описание каждой административной процедуры содержит следующие обязательные элементы:</w:t>
      </w:r>
    </w:p>
    <w:p w:rsidR="00294F38" w:rsidRDefault="00294F38">
      <w:pPr>
        <w:pStyle w:val="ConsPlusNormal"/>
        <w:spacing w:before="220"/>
        <w:ind w:firstLine="540"/>
        <w:jc w:val="both"/>
      </w:pPr>
      <w:r>
        <w:t>1) основания для начала административной процедуры;</w:t>
      </w:r>
    </w:p>
    <w:p w:rsidR="00294F38" w:rsidRDefault="00294F38">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94F38" w:rsidRDefault="00294F38">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вопросы осуществления муниципального контроля, содержат указание на конкретную должность, она указывается в тексте регламента;</w:t>
      </w:r>
    </w:p>
    <w:p w:rsidR="00294F38" w:rsidRDefault="00294F38">
      <w:pPr>
        <w:pStyle w:val="ConsPlusNormal"/>
        <w:spacing w:before="220"/>
        <w:ind w:firstLine="540"/>
        <w:jc w:val="both"/>
      </w:pPr>
      <w:r>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Свердловской области, муниципальными правовыми актами органа местного самоуправления;</w:t>
      </w:r>
    </w:p>
    <w:p w:rsidR="00294F38" w:rsidRDefault="00294F38">
      <w:pPr>
        <w:pStyle w:val="ConsPlusNormal"/>
        <w:spacing w:before="220"/>
        <w:ind w:firstLine="540"/>
        <w:jc w:val="both"/>
      </w:pPr>
      <w:r>
        <w:t>5) критерии принятия решений;</w:t>
      </w:r>
    </w:p>
    <w:p w:rsidR="00294F38" w:rsidRDefault="00294F38">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94F38" w:rsidRDefault="00294F38">
      <w:pPr>
        <w:pStyle w:val="ConsPlusNormal"/>
        <w:spacing w:before="220"/>
        <w:ind w:firstLine="540"/>
        <w:jc w:val="both"/>
      </w:pPr>
      <w:r>
        <w:lastRenderedPageBreak/>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94F38" w:rsidRDefault="00294F38">
      <w:pPr>
        <w:pStyle w:val="ConsPlusNormal"/>
        <w:spacing w:before="220"/>
        <w:ind w:firstLine="540"/>
        <w:jc w:val="both"/>
      </w:pPr>
      <w:r>
        <w:t>27. Раздел, касающийся порядка и формы контроля за осуществлением муниципального контроля, состоит из следующих подразделов:</w:t>
      </w:r>
    </w:p>
    <w:p w:rsidR="00294F38" w:rsidRDefault="00294F38">
      <w:pPr>
        <w:pStyle w:val="ConsPlusNormal"/>
        <w:spacing w:before="220"/>
        <w:ind w:firstLine="540"/>
        <w:jc w:val="both"/>
      </w:pPr>
      <w:r>
        <w:t>1)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94F38" w:rsidRDefault="00294F38">
      <w:pPr>
        <w:pStyle w:val="ConsPlusNormal"/>
        <w:spacing w:before="220"/>
        <w:ind w:firstLine="540"/>
        <w:jc w:val="both"/>
      </w:pPr>
      <w:r>
        <w:t>2)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294F38" w:rsidRDefault="00294F38">
      <w:pPr>
        <w:pStyle w:val="ConsPlusNormal"/>
        <w:spacing w:before="220"/>
        <w:ind w:firstLine="540"/>
        <w:jc w:val="both"/>
      </w:pPr>
      <w: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94F38" w:rsidRDefault="00294F38">
      <w:pPr>
        <w:pStyle w:val="ConsPlusNormal"/>
        <w:spacing w:before="220"/>
        <w:ind w:firstLine="540"/>
        <w:jc w:val="both"/>
      </w:pPr>
      <w:r>
        <w:t>4) 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294F38" w:rsidRDefault="00294F38">
      <w:pPr>
        <w:pStyle w:val="ConsPlusNormal"/>
        <w:spacing w:before="220"/>
        <w:ind w:firstLine="540"/>
        <w:jc w:val="both"/>
      </w:pPr>
      <w:r>
        <w:t>28. В разделе, касающемся досудебного (внесудебного) порядка обжалования решений и действий (бездействия) органа муниципального контроля, а также их должностных лиц, указываются:</w:t>
      </w:r>
    </w:p>
    <w:p w:rsidR="00294F38" w:rsidRDefault="00294F38">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294F38" w:rsidRDefault="00294F38">
      <w:pPr>
        <w:pStyle w:val="ConsPlusNormal"/>
        <w:spacing w:before="220"/>
        <w:ind w:firstLine="540"/>
        <w:jc w:val="both"/>
      </w:pPr>
      <w:r>
        <w:t>2) предмет досудебного (внесудебного) обжалования;</w:t>
      </w:r>
    </w:p>
    <w:p w:rsidR="00294F38" w:rsidRDefault="00294F38">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294F38" w:rsidRDefault="00294F38">
      <w:pPr>
        <w:pStyle w:val="ConsPlusNormal"/>
        <w:spacing w:before="220"/>
        <w:ind w:firstLine="540"/>
        <w:jc w:val="both"/>
      </w:pPr>
      <w:r>
        <w:t>4) основания для начала процедуры досудебного (внесудебного) обжалования;</w:t>
      </w:r>
    </w:p>
    <w:p w:rsidR="00294F38" w:rsidRDefault="00294F38">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294F38" w:rsidRDefault="00294F38">
      <w:pPr>
        <w:pStyle w:val="ConsPlusNormal"/>
        <w:spacing w:before="220"/>
        <w:ind w:firstLine="540"/>
        <w:jc w:val="both"/>
      </w:pPr>
      <w:r>
        <w:t>6) органы местного самоуправления и должностные лица, которым может быть направлена жалоба в досудебном (внесудебном) порядке;</w:t>
      </w:r>
    </w:p>
    <w:p w:rsidR="00294F38" w:rsidRDefault="00294F38">
      <w:pPr>
        <w:pStyle w:val="ConsPlusNormal"/>
        <w:spacing w:before="220"/>
        <w:ind w:firstLine="540"/>
        <w:jc w:val="both"/>
      </w:pPr>
      <w:r>
        <w:t>7) сроки рассмотрения жалобы;</w:t>
      </w:r>
    </w:p>
    <w:p w:rsidR="00294F38" w:rsidRDefault="00294F38">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294F38" w:rsidRDefault="00294F38">
      <w:pPr>
        <w:pStyle w:val="ConsPlusNormal"/>
        <w:jc w:val="both"/>
      </w:pPr>
    </w:p>
    <w:p w:rsidR="00294F38" w:rsidRDefault="00294F38">
      <w:pPr>
        <w:pStyle w:val="ConsPlusNormal"/>
        <w:jc w:val="both"/>
      </w:pPr>
    </w:p>
    <w:p w:rsidR="00294F38" w:rsidRDefault="00294F38">
      <w:pPr>
        <w:pStyle w:val="ConsPlusNormal"/>
        <w:pBdr>
          <w:top w:val="single" w:sz="6" w:space="0" w:color="auto"/>
        </w:pBdr>
        <w:spacing w:before="100" w:after="100"/>
        <w:jc w:val="both"/>
        <w:rPr>
          <w:sz w:val="2"/>
          <w:szCs w:val="2"/>
        </w:rPr>
      </w:pPr>
    </w:p>
    <w:p w:rsidR="00A56A27" w:rsidRDefault="00A56A27"/>
    <w:sectPr w:rsidR="00A56A27" w:rsidSect="00A20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4F38"/>
    <w:rsid w:val="0011009D"/>
    <w:rsid w:val="00137B49"/>
    <w:rsid w:val="001556BD"/>
    <w:rsid w:val="001E4E8B"/>
    <w:rsid w:val="00234ABA"/>
    <w:rsid w:val="00294F38"/>
    <w:rsid w:val="002B714B"/>
    <w:rsid w:val="003A3526"/>
    <w:rsid w:val="0042054C"/>
    <w:rsid w:val="004215E7"/>
    <w:rsid w:val="00440D14"/>
    <w:rsid w:val="00634754"/>
    <w:rsid w:val="006759A0"/>
    <w:rsid w:val="006A3D91"/>
    <w:rsid w:val="00701B67"/>
    <w:rsid w:val="00753BFA"/>
    <w:rsid w:val="00801E2E"/>
    <w:rsid w:val="00812F7E"/>
    <w:rsid w:val="008407F3"/>
    <w:rsid w:val="0090485F"/>
    <w:rsid w:val="0091403D"/>
    <w:rsid w:val="00A56A27"/>
    <w:rsid w:val="00B2285A"/>
    <w:rsid w:val="00B25C73"/>
    <w:rsid w:val="00B52114"/>
    <w:rsid w:val="00BA4B3A"/>
    <w:rsid w:val="00BB6654"/>
    <w:rsid w:val="00CD2D25"/>
    <w:rsid w:val="00D152BE"/>
    <w:rsid w:val="00D8175E"/>
    <w:rsid w:val="00D86C1C"/>
    <w:rsid w:val="00DA3C97"/>
    <w:rsid w:val="00E5445C"/>
    <w:rsid w:val="00F2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F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8C8355CAAA8E0E4AC41F36028F7BEB8133995E5D4A0AB4C099ABC872255F72AD6FBE049AC73E238D2A3A4A231E9570224F75nAQ1K" TargetMode="External"/><Relationship Id="rId13" Type="http://schemas.openxmlformats.org/officeDocument/2006/relationships/hyperlink" Target="consultantplus://offline/ref=4ACE29808E39CE0C39D38C8355CAAA8E0E4AC41F36028F7BEB8133995E5D4A0AB4C099ABC872255F72AD6FBF069AC73E238D2A3A4A231E9570224F75nAQ1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ACE29808E39CE0C39D38C8355CAAA8E0E4AC41F35088876E38F33995E5D4A0AB4C099ABC872255F72AD67B6029AC73E238D2A3A4A231E9570224F75nAQ1K" TargetMode="External"/><Relationship Id="rId12" Type="http://schemas.openxmlformats.org/officeDocument/2006/relationships/hyperlink" Target="consultantplus://offline/ref=4ACE29808E39CE0C39D38C8355CAAA8E0E4AC41F36028F7BEB8133995E5D4A0AB4C099ABC872255F72AD6FBF009AC73E238D2A3A4A231E9570224F75nAQ1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CE29808E39CE0C39D38C8355CAAA8E0E4AC41F36028F7BEB8133995E5D4A0AB4C099ABC872255F72AD6FBC019AC73E238D2A3A4A231E9570224F75nAQ1K" TargetMode="External"/><Relationship Id="rId1" Type="http://schemas.openxmlformats.org/officeDocument/2006/relationships/styles" Target="styles.xml"/><Relationship Id="rId6" Type="http://schemas.openxmlformats.org/officeDocument/2006/relationships/hyperlink" Target="consultantplus://offline/ref=4ACE29808E39CE0C39D3928E43A6F4840D489C17350E8725B7D235CE010D4C5FF4809FF68A3D7C0F36F862BE078F926D79DA273Bn4Q7K" TargetMode="External"/><Relationship Id="rId11" Type="http://schemas.openxmlformats.org/officeDocument/2006/relationships/hyperlink" Target="consultantplus://offline/ref=4ACE29808E39CE0C39D38C8355CAAA8E0E4AC41F36028F7BEB8133995E5D4A0AB4C099ABC872255F72AD6FBF029AC73E238D2A3A4A231E9570224F75nAQ1K" TargetMode="External"/><Relationship Id="rId5" Type="http://schemas.openxmlformats.org/officeDocument/2006/relationships/hyperlink" Target="consultantplus://offline/ref=4ACE29808E39CE0C39D38C8355CAAA8E0E4AC41F36028F7BEB8133995E5D4A0AB4C099ABC872255F72AD6FBE079AC73E238D2A3A4A231E9570224F75nAQ1K" TargetMode="External"/><Relationship Id="rId15" Type="http://schemas.openxmlformats.org/officeDocument/2006/relationships/hyperlink" Target="consultantplus://offline/ref=4ACE29808E39CE0C39D38C8355CAAA8E0E4AC41F36028F7BEB8133995E5D4A0AB4C099ABC872255F72AD6FBF0A9AC73E238D2A3A4A231E9570224F75nAQ1K" TargetMode="External"/><Relationship Id="rId10" Type="http://schemas.openxmlformats.org/officeDocument/2006/relationships/hyperlink" Target="consultantplus://offline/ref=4ACE29808E39CE0C39D38C8355CAAA8E0E4AC41F36028F7BEB8133995E5D4A0AB4C099ABC872255F72AD6FBE0B9AC73E238D2A3A4A231E9570224F75nAQ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CE29808E39CE0C39D38C8355CAAA8E0E4AC41F36028F7BEB8133995E5D4A0AB4C099ABC872255F72AD6FBE0A9AC73E238D2A3A4A231E9570224F75nAQ1K" TargetMode="External"/><Relationship Id="rId14" Type="http://schemas.openxmlformats.org/officeDocument/2006/relationships/hyperlink" Target="consultantplus://offline/ref=4ACE29808E39CE0C39D38C8355CAAA8E0E4AC41F36028F7BEB8133995E5D4A0AB4C099ABC872255F72AD6FBF049AC73E238D2A3A4A231E9570224F75nAQ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3634</Words>
  <Characters>20720</Characters>
  <Application>Microsoft Office Word</Application>
  <DocSecurity>0</DocSecurity>
  <Lines>172</Lines>
  <Paragraphs>48</Paragraphs>
  <ScaleCrop>false</ScaleCrop>
  <Company>SPecialiST RePack</Company>
  <LinksUpToDate>false</LinksUpToDate>
  <CharactersWithSpaces>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2018-12-05T10:16:00Z</dcterms:created>
  <dcterms:modified xsi:type="dcterms:W3CDTF">2018-12-05T10:16:00Z</dcterms:modified>
</cp:coreProperties>
</file>